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89A6" w14:textId="77777777" w:rsidR="00A165F9" w:rsidRPr="00893042" w:rsidRDefault="00A165F9">
      <w:pPr>
        <w:rPr>
          <w:b/>
          <w:sz w:val="28"/>
        </w:rPr>
      </w:pPr>
      <w:r w:rsidRPr="00893042">
        <w:rPr>
          <w:b/>
          <w:sz w:val="28"/>
        </w:rPr>
        <w:t>Board of Trustees</w:t>
      </w:r>
      <w:r w:rsidR="00A749BD">
        <w:rPr>
          <w:b/>
          <w:sz w:val="28"/>
        </w:rPr>
        <w:t xml:space="preserve"> </w:t>
      </w:r>
      <w:r w:rsidRPr="00893042">
        <w:rPr>
          <w:b/>
          <w:sz w:val="28"/>
        </w:rPr>
        <w:t xml:space="preserve">– </w:t>
      </w:r>
      <w:r w:rsidR="00F421B8">
        <w:rPr>
          <w:b/>
          <w:sz w:val="28"/>
        </w:rPr>
        <w:t>Minutes</w:t>
      </w:r>
    </w:p>
    <w:p w14:paraId="6C7272C7" w14:textId="77777777" w:rsidR="00A165F9" w:rsidRDefault="00A165F9">
      <w:pPr>
        <w:rPr>
          <w:sz w:val="28"/>
        </w:rPr>
      </w:pPr>
      <w:r>
        <w:rPr>
          <w:sz w:val="28"/>
        </w:rPr>
        <w:t>Oakland Center for Spiritual Living</w:t>
      </w:r>
    </w:p>
    <w:p w14:paraId="7DAA3573" w14:textId="549CCC76" w:rsidR="009A778B" w:rsidRDefault="00FA2507">
      <w:pPr>
        <w:rPr>
          <w:sz w:val="28"/>
        </w:rPr>
      </w:pPr>
      <w:r>
        <w:rPr>
          <w:sz w:val="28"/>
        </w:rPr>
        <w:t>Friday</w:t>
      </w:r>
      <w:r w:rsidR="00A749BD">
        <w:rPr>
          <w:sz w:val="28"/>
        </w:rPr>
        <w:t>,</w:t>
      </w:r>
      <w:r>
        <w:rPr>
          <w:sz w:val="28"/>
        </w:rPr>
        <w:t xml:space="preserve"> September 1</w:t>
      </w:r>
      <w:r w:rsidR="00D9344B">
        <w:rPr>
          <w:sz w:val="28"/>
        </w:rPr>
        <w:t>4</w:t>
      </w:r>
      <w:r>
        <w:rPr>
          <w:sz w:val="28"/>
        </w:rPr>
        <w:t>, 2022</w:t>
      </w:r>
      <w:r w:rsidR="00CC7207">
        <w:rPr>
          <w:sz w:val="28"/>
        </w:rPr>
        <w:t>,</w:t>
      </w:r>
      <w:r w:rsidR="00573790">
        <w:rPr>
          <w:sz w:val="28"/>
        </w:rPr>
        <w:t xml:space="preserve"> </w:t>
      </w:r>
      <w:r>
        <w:rPr>
          <w:sz w:val="28"/>
        </w:rPr>
        <w:t>In-person 6:00 PM</w:t>
      </w:r>
    </w:p>
    <w:p w14:paraId="05D1720B" w14:textId="77777777" w:rsidR="00E05C78" w:rsidRDefault="00E05C78" w:rsidP="006976A9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</w:p>
    <w:p w14:paraId="52B478C8" w14:textId="0BB002B3" w:rsidR="00B00A82" w:rsidRPr="009F0690" w:rsidRDefault="005169C1" w:rsidP="00A749BD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  <w:b/>
        </w:rPr>
      </w:pPr>
      <w:r w:rsidRPr="009F0690">
        <w:rPr>
          <w:rFonts w:ascii="Arial" w:eastAsia="MS Gothic" w:hAnsi="Arial" w:cs="Arial"/>
          <w:b/>
        </w:rPr>
        <w:t xml:space="preserve">Evocation </w:t>
      </w:r>
    </w:p>
    <w:p w14:paraId="7A643E7A" w14:textId="77777777" w:rsidR="009F0690" w:rsidRPr="009F0690" w:rsidRDefault="009F0690" w:rsidP="00A749BD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</w:p>
    <w:p w14:paraId="708A70C9" w14:textId="39A9646C" w:rsidR="00825074" w:rsidRPr="009F0690" w:rsidRDefault="00FA2507" w:rsidP="00E62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</w:rPr>
      </w:pPr>
      <w:r>
        <w:rPr>
          <w:rFonts w:eastAsia="MS Gothic" w:cs="Arial"/>
        </w:rPr>
        <w:t>September</w:t>
      </w:r>
      <w:r w:rsidR="00545F11" w:rsidRPr="009F0690">
        <w:rPr>
          <w:rFonts w:eastAsia="MS Gothic" w:cs="Arial"/>
        </w:rPr>
        <w:t xml:space="preserve"> Minutes </w:t>
      </w:r>
      <w:r w:rsidR="00833BFC" w:rsidRPr="009F0690">
        <w:rPr>
          <w:rFonts w:eastAsia="MS Gothic" w:cs="Arial"/>
        </w:rPr>
        <w:t xml:space="preserve">were </w:t>
      </w:r>
      <w:r w:rsidR="00545F11" w:rsidRPr="009F0690">
        <w:rPr>
          <w:rFonts w:eastAsia="MS Gothic" w:cs="Arial"/>
        </w:rPr>
        <w:t>approved via email</w:t>
      </w:r>
      <w:r w:rsidR="00DB6641" w:rsidRPr="009F0690">
        <w:rPr>
          <w:rFonts w:eastAsia="MS Gothic" w:cs="Arial"/>
        </w:rPr>
        <w:t xml:space="preserve"> </w:t>
      </w:r>
      <w:r w:rsidR="00833BFC" w:rsidRPr="009F0690">
        <w:rPr>
          <w:rFonts w:eastAsia="MS Gothic" w:cs="Arial"/>
        </w:rPr>
        <w:t>by all Board members</w:t>
      </w:r>
    </w:p>
    <w:p w14:paraId="0A15D0F3" w14:textId="77777777" w:rsidR="00825074" w:rsidRPr="009F0690" w:rsidRDefault="00825074" w:rsidP="00825074">
      <w:pPr>
        <w:pStyle w:val="ListParagraph"/>
        <w:rPr>
          <w:rFonts w:eastAsia="MS Gothic" w:cs="Arial"/>
        </w:rPr>
      </w:pPr>
    </w:p>
    <w:p w14:paraId="01FDAC8F" w14:textId="77777777" w:rsidR="007B2F55" w:rsidRPr="009F0690" w:rsidRDefault="00762F59" w:rsidP="00AD7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</w:rPr>
      </w:pPr>
      <w:r w:rsidRPr="009F0690">
        <w:rPr>
          <w:rFonts w:eastAsia="MS Gothic" w:cs="Arial"/>
          <w:b/>
        </w:rPr>
        <w:t xml:space="preserve">Attendance via zoom: </w:t>
      </w:r>
      <w:r w:rsidRPr="009F0690">
        <w:rPr>
          <w:rFonts w:eastAsia="MS Gothic" w:cs="Arial"/>
          <w:bCs/>
        </w:rPr>
        <w:t>Zo D</w:t>
      </w:r>
      <w:r w:rsidR="001C72CA" w:rsidRPr="009F0690">
        <w:rPr>
          <w:rFonts w:eastAsia="MS Gothic" w:cs="Arial"/>
          <w:bCs/>
        </w:rPr>
        <w:t xml:space="preserve">e </w:t>
      </w:r>
      <w:proofErr w:type="spellStart"/>
      <w:r w:rsidRPr="009F0690">
        <w:rPr>
          <w:rFonts w:eastAsia="MS Gothic" w:cs="Arial"/>
          <w:bCs/>
        </w:rPr>
        <w:t>Muro</w:t>
      </w:r>
      <w:proofErr w:type="spellEnd"/>
      <w:r w:rsidRPr="009F0690">
        <w:rPr>
          <w:rFonts w:eastAsia="MS Gothic" w:cs="Arial"/>
          <w:bCs/>
        </w:rPr>
        <w:t>, Maureen French</w:t>
      </w:r>
    </w:p>
    <w:p w14:paraId="7BD198DA" w14:textId="30F9DF4A" w:rsidR="00B07337" w:rsidRPr="009F0690" w:rsidRDefault="00896EDD" w:rsidP="00B07337">
      <w:pPr>
        <w:pStyle w:val="ListParagraph"/>
        <w:rPr>
          <w:rFonts w:eastAsia="MS Gothic" w:cs="Arial"/>
        </w:rPr>
      </w:pPr>
      <w:r w:rsidRPr="009F0690">
        <w:rPr>
          <w:rFonts w:eastAsia="MS Gothic" w:cs="Arial"/>
        </w:rPr>
        <w:t>Sanford Livingston,</w:t>
      </w:r>
      <w:r w:rsidR="00762F59" w:rsidRPr="009F0690">
        <w:rPr>
          <w:rFonts w:eastAsia="MS Gothic" w:cs="Arial"/>
        </w:rPr>
        <w:t xml:space="preserve"> Ilene G</w:t>
      </w:r>
      <w:r w:rsidR="00D70063" w:rsidRPr="009F0690">
        <w:rPr>
          <w:rFonts w:eastAsia="MS Gothic" w:cs="Arial"/>
        </w:rPr>
        <w:t>r</w:t>
      </w:r>
      <w:r w:rsidR="00C56102" w:rsidRPr="009F0690">
        <w:rPr>
          <w:rFonts w:eastAsia="MS Gothic" w:cs="Arial"/>
        </w:rPr>
        <w:t>ossman</w:t>
      </w:r>
      <w:r w:rsidR="00490620" w:rsidRPr="009F0690">
        <w:rPr>
          <w:rFonts w:eastAsia="MS Gothic" w:cs="Arial"/>
        </w:rPr>
        <w:t>,</w:t>
      </w:r>
      <w:r w:rsidR="00762F59" w:rsidRPr="009F0690">
        <w:rPr>
          <w:rFonts w:eastAsia="MS Gothic" w:cs="Arial"/>
        </w:rPr>
        <w:t xml:space="preserve"> Debi Morris. Rev. Geri. </w:t>
      </w:r>
      <w:r w:rsidR="00D70063" w:rsidRPr="009F0690">
        <w:rPr>
          <w:rFonts w:eastAsia="MS Gothic" w:cs="Arial"/>
        </w:rPr>
        <w:t>Carder</w:t>
      </w:r>
      <w:r w:rsidR="00FA2507">
        <w:rPr>
          <w:rFonts w:eastAsia="MS Gothic" w:cs="Arial"/>
        </w:rPr>
        <w:t>,</w:t>
      </w:r>
    </w:p>
    <w:p w14:paraId="32E1D829" w14:textId="327E43C0" w:rsidR="00896EDD" w:rsidRPr="009F0690" w:rsidRDefault="00896EDD" w:rsidP="00B07337">
      <w:pPr>
        <w:pStyle w:val="ListParagraph"/>
        <w:rPr>
          <w:rFonts w:eastAsia="MS Gothic" w:cs="Arial"/>
        </w:rPr>
      </w:pPr>
      <w:r w:rsidRPr="009F0690">
        <w:rPr>
          <w:rFonts w:eastAsia="MS Gothic" w:cs="Arial"/>
        </w:rPr>
        <w:t>Anthony Jose Prado</w:t>
      </w:r>
    </w:p>
    <w:p w14:paraId="1D2E7C21" w14:textId="77777777" w:rsidR="00D70063" w:rsidRPr="009F0690" w:rsidRDefault="00D70063" w:rsidP="00B07337">
      <w:pPr>
        <w:pStyle w:val="ListParagraph"/>
        <w:rPr>
          <w:rFonts w:eastAsia="MS Gothic" w:cs="Arial"/>
        </w:rPr>
      </w:pPr>
    </w:p>
    <w:p w14:paraId="1B5CD2A9" w14:textId="77777777" w:rsidR="0042227E" w:rsidRPr="009F0690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  <w:color w:val="000000"/>
        </w:rPr>
      </w:pPr>
      <w:r w:rsidRPr="009F0690">
        <w:rPr>
          <w:rFonts w:ascii="Arial" w:hAnsi="Arial" w:cs="Arial"/>
          <w:b/>
          <w:color w:val="000000"/>
        </w:rPr>
        <w:t>MONTHLY BOARD MEETINGS</w:t>
      </w:r>
      <w:r w:rsidRPr="009F0690">
        <w:rPr>
          <w:rFonts w:ascii="Arial" w:hAnsi="Arial" w:cs="Arial"/>
          <w:color w:val="000000"/>
        </w:rPr>
        <w:t xml:space="preserve"> – </w:t>
      </w:r>
      <w:r w:rsidR="00833BFC" w:rsidRPr="009F0690">
        <w:rPr>
          <w:rFonts w:ascii="Arial" w:hAnsi="Arial" w:cs="Arial"/>
          <w:color w:val="000000"/>
        </w:rPr>
        <w:t xml:space="preserve">Typically the </w:t>
      </w:r>
      <w:r w:rsidRPr="009F0690">
        <w:rPr>
          <w:rFonts w:ascii="Arial" w:hAnsi="Arial" w:cs="Arial"/>
          <w:color w:val="000000"/>
        </w:rPr>
        <w:t>3</w:t>
      </w:r>
      <w:r w:rsidRPr="009F0690">
        <w:rPr>
          <w:rFonts w:ascii="Arial" w:hAnsi="Arial" w:cs="Arial"/>
          <w:color w:val="000000"/>
          <w:vertAlign w:val="superscript"/>
        </w:rPr>
        <w:t>rd</w:t>
      </w:r>
      <w:r w:rsidRPr="009F0690">
        <w:rPr>
          <w:rFonts w:ascii="Arial" w:hAnsi="Arial" w:cs="Arial"/>
          <w:color w:val="000000"/>
        </w:rPr>
        <w:t xml:space="preserve"> Sunday</w:t>
      </w:r>
      <w:r w:rsidR="00833BFC" w:rsidRPr="009F0690">
        <w:rPr>
          <w:rFonts w:ascii="Arial" w:hAnsi="Arial" w:cs="Arial"/>
          <w:color w:val="000000"/>
        </w:rPr>
        <w:t xml:space="preserve"> of the month</w:t>
      </w:r>
      <w:r w:rsidR="00896EDD" w:rsidRPr="009F0690">
        <w:rPr>
          <w:rFonts w:ascii="Arial" w:hAnsi="Arial" w:cs="Arial"/>
          <w:color w:val="000000"/>
        </w:rPr>
        <w:t xml:space="preserve"> at 12:45</w:t>
      </w:r>
      <w:r w:rsidRPr="009F0690">
        <w:rPr>
          <w:rFonts w:ascii="Arial" w:hAnsi="Arial" w:cs="Arial"/>
          <w:color w:val="000000"/>
        </w:rPr>
        <w:t xml:space="preserve"> p.m.</w:t>
      </w:r>
    </w:p>
    <w:p w14:paraId="530A5A9C" w14:textId="77777777" w:rsidR="0042227E" w:rsidRPr="009F0690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  <w:color w:val="000040"/>
        </w:rPr>
      </w:pPr>
      <w:r w:rsidRPr="009F0690">
        <w:rPr>
          <w:rFonts w:ascii="Arial" w:hAnsi="Arial" w:cs="Arial"/>
          <w:color w:val="000000"/>
        </w:rPr>
        <w:t xml:space="preserve">3/18 &amp; </w:t>
      </w:r>
      <w:r w:rsidR="00833BFC" w:rsidRPr="009F0690">
        <w:rPr>
          <w:rFonts w:ascii="Arial" w:hAnsi="Arial" w:cs="Arial"/>
          <w:color w:val="000000"/>
        </w:rPr>
        <w:t>3/</w:t>
      </w:r>
      <w:r w:rsidRPr="009F0690">
        <w:rPr>
          <w:rFonts w:ascii="Arial" w:hAnsi="Arial" w:cs="Arial"/>
          <w:color w:val="000000"/>
        </w:rPr>
        <w:t>19 – Board Retreat, 4/</w:t>
      </w:r>
      <w:r w:rsidR="00E91287" w:rsidRPr="009F0690">
        <w:rPr>
          <w:rFonts w:ascii="Arial" w:hAnsi="Arial" w:cs="Arial"/>
          <w:color w:val="000000"/>
        </w:rPr>
        <w:t>2</w:t>
      </w:r>
      <w:r w:rsidR="00A749BD" w:rsidRPr="009F0690">
        <w:rPr>
          <w:rFonts w:ascii="Arial" w:hAnsi="Arial" w:cs="Arial"/>
          <w:color w:val="000000"/>
        </w:rPr>
        <w:t>4</w:t>
      </w:r>
      <w:r w:rsidR="00484E91" w:rsidRPr="009F0690">
        <w:rPr>
          <w:rFonts w:ascii="Arial" w:hAnsi="Arial" w:cs="Arial"/>
          <w:color w:val="000000"/>
        </w:rPr>
        <w:t>(changed</w:t>
      </w:r>
      <w:r w:rsidR="00833BFC" w:rsidRPr="009F0690">
        <w:rPr>
          <w:rFonts w:ascii="Arial" w:hAnsi="Arial" w:cs="Arial"/>
          <w:color w:val="000000"/>
        </w:rPr>
        <w:t xml:space="preserve"> from 4/17</w:t>
      </w:r>
      <w:r w:rsidR="00484E91" w:rsidRPr="009F0690">
        <w:rPr>
          <w:rFonts w:ascii="Arial" w:hAnsi="Arial" w:cs="Arial"/>
          <w:color w:val="000000"/>
        </w:rPr>
        <w:t>)</w:t>
      </w:r>
      <w:r w:rsidRPr="009F0690">
        <w:rPr>
          <w:rFonts w:ascii="Arial" w:hAnsi="Arial" w:cs="Arial"/>
          <w:color w:val="000000"/>
        </w:rPr>
        <w:t xml:space="preserve"> 5/15, </w:t>
      </w:r>
      <w:r w:rsidR="00833BFC" w:rsidRPr="009F0690">
        <w:rPr>
          <w:rFonts w:ascii="Arial" w:hAnsi="Arial" w:cs="Arial"/>
          <w:color w:val="000000"/>
        </w:rPr>
        <w:t xml:space="preserve">6/26 (changed from </w:t>
      </w:r>
      <w:r w:rsidRPr="009F0690">
        <w:rPr>
          <w:rFonts w:ascii="Arial" w:hAnsi="Arial" w:cs="Arial"/>
          <w:color w:val="000000"/>
        </w:rPr>
        <w:t>6/19</w:t>
      </w:r>
      <w:r w:rsidR="00833BFC" w:rsidRPr="009F0690">
        <w:rPr>
          <w:rFonts w:ascii="Arial" w:hAnsi="Arial" w:cs="Arial"/>
          <w:color w:val="000000"/>
        </w:rPr>
        <w:t>)</w:t>
      </w:r>
      <w:r w:rsidR="00373445" w:rsidRPr="009F0690">
        <w:rPr>
          <w:rFonts w:ascii="Arial" w:hAnsi="Arial" w:cs="Arial"/>
          <w:color w:val="000000"/>
        </w:rPr>
        <w:t>, 7/17, 8/21, 9/18, 10/14(changed from 10/16</w:t>
      </w:r>
      <w:r w:rsidRPr="009F0690">
        <w:rPr>
          <w:rFonts w:ascii="Arial" w:hAnsi="Arial" w:cs="Arial"/>
          <w:color w:val="000000"/>
        </w:rPr>
        <w:t>, 11/20, 12/18</w:t>
      </w:r>
    </w:p>
    <w:p w14:paraId="4F42FBDF" w14:textId="2137511F" w:rsidR="0042227E" w:rsidRPr="009F0690" w:rsidRDefault="0042227E" w:rsidP="0042227E">
      <w:pPr>
        <w:rPr>
          <w:rFonts w:cs="Arial"/>
        </w:rPr>
      </w:pPr>
      <w:r w:rsidRPr="009F0690">
        <w:rPr>
          <w:rFonts w:cs="Arial"/>
          <w:color w:val="000000"/>
        </w:rPr>
        <w:t>OPEN FORUMS in 2022</w:t>
      </w:r>
      <w:r w:rsidRPr="009F0690">
        <w:rPr>
          <w:rFonts w:cs="Arial"/>
        </w:rPr>
        <w:t xml:space="preserve">: </w:t>
      </w:r>
      <w:r w:rsidR="00AE2F91" w:rsidRPr="009F0690">
        <w:rPr>
          <w:rFonts w:cs="Arial"/>
        </w:rPr>
        <w:t xml:space="preserve">Friday June </w:t>
      </w:r>
      <w:r w:rsidR="00B834E4" w:rsidRPr="009F0690">
        <w:rPr>
          <w:rFonts w:cs="Arial"/>
        </w:rPr>
        <w:t>10</w:t>
      </w:r>
      <w:r w:rsidR="00AE2F91" w:rsidRPr="009F0690">
        <w:rPr>
          <w:rFonts w:cs="Arial"/>
        </w:rPr>
        <w:t>, 2022</w:t>
      </w:r>
      <w:r w:rsidR="00FA2507">
        <w:rPr>
          <w:rFonts w:cs="Arial"/>
        </w:rPr>
        <w:t>,</w:t>
      </w:r>
      <w:r w:rsidR="00AE2F91" w:rsidRPr="009F0690">
        <w:rPr>
          <w:rFonts w:cs="Arial"/>
        </w:rPr>
        <w:t xml:space="preserve"> 6:30 pm (on Zoom) and Nov 2022 TBD</w:t>
      </w:r>
    </w:p>
    <w:p w14:paraId="57C574C0" w14:textId="77777777" w:rsidR="0042227E" w:rsidRPr="009F0690" w:rsidRDefault="000333F6" w:rsidP="0042227E">
      <w:pPr>
        <w:rPr>
          <w:rFonts w:cs="Arial"/>
        </w:rPr>
      </w:pPr>
      <w:r w:rsidRPr="009F0690">
        <w:rPr>
          <w:rFonts w:cs="Arial"/>
        </w:rPr>
        <w:t>ANNUAL MEETING</w:t>
      </w:r>
      <w:r w:rsidR="0042227E" w:rsidRPr="009F0690">
        <w:rPr>
          <w:rFonts w:cs="Arial"/>
        </w:rPr>
        <w:t xml:space="preserve">: March </w:t>
      </w:r>
      <w:r w:rsidR="003D6F6E" w:rsidRPr="009F0690">
        <w:rPr>
          <w:rFonts w:cs="Arial"/>
        </w:rPr>
        <w:t>3</w:t>
      </w:r>
      <w:r w:rsidR="003D6F6E" w:rsidRPr="009F0690">
        <w:rPr>
          <w:rFonts w:cs="Arial"/>
          <w:vertAlign w:val="superscript"/>
        </w:rPr>
        <w:t>rd</w:t>
      </w:r>
      <w:r w:rsidRPr="009F0690">
        <w:rPr>
          <w:rFonts w:cs="Arial"/>
        </w:rPr>
        <w:t>, 2023</w:t>
      </w:r>
      <w:r w:rsidR="0042227E" w:rsidRPr="009F0690">
        <w:rPr>
          <w:rFonts w:cs="Arial"/>
        </w:rPr>
        <w:t xml:space="preserve"> </w:t>
      </w:r>
    </w:p>
    <w:p w14:paraId="4D1CC251" w14:textId="77777777" w:rsidR="0042227E" w:rsidRPr="009F0690" w:rsidRDefault="0042227E" w:rsidP="0042227E">
      <w:pPr>
        <w:rPr>
          <w:rFonts w:cs="Arial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3084"/>
      </w:tblGrid>
      <w:tr w:rsidR="0042227E" w:rsidRPr="009F0690" w14:paraId="2BCC914B" w14:textId="77777777" w:rsidTr="00754884"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6BB9" w14:textId="77777777" w:rsidR="0042227E" w:rsidRPr="009F0690" w:rsidRDefault="0042227E" w:rsidP="00754884">
            <w:pPr>
              <w:jc w:val="center"/>
              <w:rPr>
                <w:rFonts w:cs="Arial"/>
                <w:b/>
                <w:bCs/>
              </w:rPr>
            </w:pPr>
            <w:r w:rsidRPr="009F0690">
              <w:rPr>
                <w:rFonts w:cs="Arial"/>
                <w:b/>
                <w:bCs/>
              </w:rPr>
              <w:t>2022 Rotating Note-taker for Board Meeting</w:t>
            </w:r>
          </w:p>
        </w:tc>
      </w:tr>
      <w:tr w:rsidR="0042227E" w:rsidRPr="009F0690" w14:paraId="59777A63" w14:textId="77777777" w:rsidTr="00F80345">
        <w:trPr>
          <w:trHeight w:val="13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B21A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Jan 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70B4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Anthony Prado</w:t>
            </w:r>
          </w:p>
        </w:tc>
      </w:tr>
      <w:tr w:rsidR="0042227E" w:rsidRPr="009F0690" w14:paraId="5C7CEBD3" w14:textId="77777777" w:rsidTr="008B5F4F"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0F5D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Feb 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561A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Maureen French</w:t>
            </w:r>
          </w:p>
        </w:tc>
      </w:tr>
      <w:tr w:rsidR="0042227E" w:rsidRPr="009F0690" w14:paraId="793536C7" w14:textId="77777777" w:rsidTr="00E578F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E953" w14:textId="77777777" w:rsidR="0042227E" w:rsidRPr="009F0690" w:rsidRDefault="0089304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Mar – retreat 18/19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FAA" w14:textId="77777777" w:rsidR="0042227E" w:rsidRPr="009F0690" w:rsidRDefault="003878F5" w:rsidP="00754884">
            <w:pPr>
              <w:rPr>
                <w:rFonts w:cs="Arial"/>
              </w:rPr>
            </w:pPr>
            <w:r w:rsidRPr="009F0690">
              <w:rPr>
                <w:rFonts w:eastAsia="Times New Roman" w:cs="Arial"/>
              </w:rPr>
              <w:t>Sanford Livingston</w:t>
            </w:r>
          </w:p>
        </w:tc>
      </w:tr>
      <w:tr w:rsidR="0042227E" w:rsidRPr="009F0690" w14:paraId="7EE2F020" w14:textId="77777777" w:rsidTr="00B834E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7153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 xml:space="preserve">Apr </w:t>
            </w:r>
            <w:r w:rsidR="00C27272" w:rsidRPr="009F0690">
              <w:rPr>
                <w:rFonts w:cs="Arial"/>
              </w:rPr>
              <w:t>2</w:t>
            </w:r>
            <w:r w:rsidR="00A749BD" w:rsidRPr="009F0690">
              <w:rPr>
                <w:rFonts w:cs="Arial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288A" w14:textId="77777777" w:rsidR="0042227E" w:rsidRPr="009F0690" w:rsidRDefault="00C74EA1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 xml:space="preserve">Debi Morris, </w:t>
            </w:r>
            <w:proofErr w:type="spellStart"/>
            <w:r w:rsidRPr="009F0690">
              <w:rPr>
                <w:rFonts w:cs="Arial"/>
              </w:rPr>
              <w:t>RScP</w:t>
            </w:r>
            <w:proofErr w:type="spellEnd"/>
          </w:p>
        </w:tc>
      </w:tr>
      <w:tr w:rsidR="0042227E" w:rsidRPr="009F0690" w14:paraId="11A3CD29" w14:textId="77777777" w:rsidTr="006E70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EC17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May 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0EC" w14:textId="77777777" w:rsidR="0042227E" w:rsidRPr="009F0690" w:rsidRDefault="003E5713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Anthony Prado</w:t>
            </w:r>
          </w:p>
        </w:tc>
      </w:tr>
      <w:tr w:rsidR="0042227E" w:rsidRPr="009F0690" w14:paraId="7684BD49" w14:textId="77777777" w:rsidTr="00A643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660D" w14:textId="77777777" w:rsidR="0042227E" w:rsidRPr="009F0690" w:rsidRDefault="0042227E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 xml:space="preserve">June </w:t>
            </w:r>
            <w:r w:rsidR="00C27272" w:rsidRPr="009F0690">
              <w:rPr>
                <w:rFonts w:cs="Arial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D77D" w14:textId="77777777" w:rsidR="0042227E" w:rsidRPr="009F0690" w:rsidRDefault="003E5713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Ilene Grossman</w:t>
            </w:r>
          </w:p>
        </w:tc>
      </w:tr>
      <w:tr w:rsidR="00C27272" w:rsidRPr="009F0690" w14:paraId="415E79E5" w14:textId="7777777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827E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July 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080C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Maureen French</w:t>
            </w:r>
          </w:p>
        </w:tc>
      </w:tr>
      <w:tr w:rsidR="00C27272" w:rsidRPr="009F0690" w14:paraId="165DF3A6" w14:textId="77777777" w:rsidTr="00896ED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0F3F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August 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C18C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Sanford Livingston</w:t>
            </w:r>
          </w:p>
        </w:tc>
      </w:tr>
      <w:tr w:rsidR="00C27272" w:rsidRPr="009F0690" w14:paraId="1B1FF15F" w14:textId="77777777" w:rsidTr="00CC720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EE57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September 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3A93" w14:textId="77777777" w:rsidR="00C27272" w:rsidRPr="009F0690" w:rsidRDefault="00C74EA1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Debi Morris</w:t>
            </w:r>
          </w:p>
        </w:tc>
      </w:tr>
      <w:tr w:rsidR="00C27272" w:rsidRPr="009F0690" w14:paraId="657B96BD" w14:textId="77777777" w:rsidTr="00CC720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866E" w14:textId="77777777" w:rsidR="00C27272" w:rsidRPr="009F0690" w:rsidRDefault="00373445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October 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F74A" w14:textId="77777777" w:rsidR="00C27272" w:rsidRPr="009F0690" w:rsidRDefault="00C74EA1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Ilene Grossman</w:t>
            </w:r>
          </w:p>
        </w:tc>
      </w:tr>
      <w:tr w:rsidR="00C27272" w:rsidRPr="009F0690" w14:paraId="09C36571" w14:textId="77777777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CE17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November 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24BD" w14:textId="77777777" w:rsidR="00C27272" w:rsidRPr="009F0690" w:rsidRDefault="00C74EA1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Anthony Prado</w:t>
            </w:r>
          </w:p>
        </w:tc>
      </w:tr>
      <w:tr w:rsidR="00C27272" w:rsidRPr="009F0690" w14:paraId="14D7F211" w14:textId="77777777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606A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December 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9D79" w14:textId="77777777" w:rsidR="00C27272" w:rsidRPr="009F0690" w:rsidRDefault="00C27272" w:rsidP="00754884">
            <w:pPr>
              <w:rPr>
                <w:rFonts w:cs="Arial"/>
              </w:rPr>
            </w:pPr>
            <w:r w:rsidRPr="009F0690">
              <w:rPr>
                <w:rFonts w:cs="Arial"/>
              </w:rPr>
              <w:t>Maureen French</w:t>
            </w:r>
          </w:p>
        </w:tc>
      </w:tr>
    </w:tbl>
    <w:p w14:paraId="3B6E381D" w14:textId="77777777" w:rsidR="007B2F55" w:rsidRPr="009F0690" w:rsidRDefault="007B2F55" w:rsidP="007B2F55">
      <w:pPr>
        <w:widowControl w:val="0"/>
        <w:autoSpaceDE w:val="0"/>
        <w:autoSpaceDN w:val="0"/>
        <w:adjustRightInd w:val="0"/>
        <w:spacing w:after="1"/>
        <w:rPr>
          <w:rFonts w:eastAsia="MS Gothic" w:cs="Arial"/>
        </w:rPr>
      </w:pPr>
    </w:p>
    <w:p w14:paraId="4FA980F6" w14:textId="6EAB7F56" w:rsidR="004A52E9" w:rsidRPr="009F0690" w:rsidRDefault="004A52E9" w:rsidP="00896EDD">
      <w:pPr>
        <w:numPr>
          <w:ilvl w:val="0"/>
          <w:numId w:val="1"/>
        </w:numPr>
        <w:shd w:val="clear" w:color="auto" w:fill="FFFFFF"/>
        <w:rPr>
          <w:rFonts w:eastAsia="Times New Roman" w:cs="Arial"/>
          <w:b/>
          <w:bCs/>
        </w:rPr>
      </w:pPr>
      <w:r w:rsidRPr="009F0690">
        <w:rPr>
          <w:rFonts w:eastAsia="Times New Roman" w:cs="Arial"/>
          <w:b/>
          <w:bCs/>
        </w:rPr>
        <w:t>Calendar Items:</w:t>
      </w:r>
    </w:p>
    <w:p w14:paraId="44410013" w14:textId="43FF21E2" w:rsidR="004A52E9" w:rsidRDefault="004A52E9" w:rsidP="004A52E9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>Secretary needs to make sure that all events happening are in line with master calendar kept by Constance Chapman.</w:t>
      </w:r>
    </w:p>
    <w:p w14:paraId="0557E5D3" w14:textId="18188C59" w:rsidR="00B513DB" w:rsidRDefault="00B513DB" w:rsidP="00B513DB">
      <w:pPr>
        <w:shd w:val="clear" w:color="auto" w:fill="FFFFFF"/>
        <w:rPr>
          <w:rFonts w:eastAsia="Times New Roman" w:cs="Arial"/>
        </w:rPr>
      </w:pPr>
    </w:p>
    <w:p w14:paraId="4D753168" w14:textId="396CC14B" w:rsidR="00B513DB" w:rsidRPr="009F0690" w:rsidRDefault="00B513DB" w:rsidP="00B513DB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B513DB">
        <w:rPr>
          <w:rFonts w:eastAsia="Times New Roman" w:cs="Arial"/>
          <w:b/>
          <w:bCs/>
        </w:rPr>
        <w:t>Action Item:</w:t>
      </w:r>
      <w:r w:rsidRPr="00B513DB">
        <w:rPr>
          <w:rFonts w:eastAsia="Times New Roman" w:cs="Arial"/>
        </w:rPr>
        <w:t xml:space="preserve"> </w:t>
      </w:r>
      <w:r w:rsidRPr="00B513DB">
        <w:rPr>
          <w:rFonts w:eastAsia="Times New Roman" w:cs="Arial"/>
          <w:bCs/>
        </w:rPr>
        <w:t>Anthony will check to make sure all board events are in line with main calendar</w:t>
      </w:r>
    </w:p>
    <w:p w14:paraId="00CCEAC2" w14:textId="23F53308" w:rsidR="00B513DB" w:rsidRPr="009F0690" w:rsidRDefault="00B513DB" w:rsidP="00B513DB">
      <w:pPr>
        <w:shd w:val="clear" w:color="auto" w:fill="FFFFFF"/>
        <w:rPr>
          <w:rFonts w:eastAsia="Times New Roman" w:cs="Arial"/>
        </w:rPr>
      </w:pPr>
    </w:p>
    <w:p w14:paraId="0E6B8462" w14:textId="138AD211" w:rsidR="006E706C" w:rsidRPr="009F0690" w:rsidRDefault="00896EDD" w:rsidP="00896EDD">
      <w:pPr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9F0690">
        <w:rPr>
          <w:rFonts w:eastAsia="Times New Roman" w:cs="Arial"/>
          <w:b/>
          <w:bCs/>
        </w:rPr>
        <w:t>Facilities:</w:t>
      </w:r>
    </w:p>
    <w:p w14:paraId="4DC260E4" w14:textId="3DD5A7E6" w:rsidR="00896EDD" w:rsidRPr="009F0690" w:rsidRDefault="00896EDD" w:rsidP="00896EDD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 xml:space="preserve">Sanford Livingston </w:t>
      </w:r>
      <w:r w:rsidR="004A52E9" w:rsidRPr="009F0690">
        <w:rPr>
          <w:rFonts w:eastAsia="Times New Roman" w:cs="Arial"/>
        </w:rPr>
        <w:t xml:space="preserve">obtained a </w:t>
      </w:r>
      <w:r w:rsidR="00CC7207" w:rsidRPr="009F0690">
        <w:rPr>
          <w:rFonts w:eastAsia="Times New Roman" w:cs="Arial"/>
        </w:rPr>
        <w:t>short- and long-term</w:t>
      </w:r>
      <w:r w:rsidR="004A52E9" w:rsidRPr="009F0690">
        <w:rPr>
          <w:rFonts w:eastAsia="Times New Roman" w:cs="Arial"/>
        </w:rPr>
        <w:t xml:space="preserve"> facilities plan from Paul </w:t>
      </w:r>
      <w:proofErr w:type="spellStart"/>
      <w:r w:rsidR="004A52E9" w:rsidRPr="009F0690">
        <w:rPr>
          <w:rFonts w:eastAsia="Times New Roman" w:cs="Arial"/>
        </w:rPr>
        <w:t>Presutti</w:t>
      </w:r>
      <w:proofErr w:type="spellEnd"/>
      <w:r w:rsidR="004A52E9" w:rsidRPr="009F0690">
        <w:rPr>
          <w:rFonts w:eastAsia="Times New Roman" w:cs="Arial"/>
        </w:rPr>
        <w:t xml:space="preserve"> and Christopher Brown.</w:t>
      </w:r>
      <w:r w:rsidRPr="009F0690">
        <w:rPr>
          <w:rFonts w:eastAsia="Times New Roman" w:cs="Arial"/>
        </w:rPr>
        <w:t xml:space="preserve"> </w:t>
      </w:r>
      <w:r w:rsidR="004A52E9" w:rsidRPr="009F0690">
        <w:rPr>
          <w:rFonts w:eastAsia="Times New Roman" w:cs="Arial"/>
        </w:rPr>
        <w:t xml:space="preserve">He will be working with them to create a clearer spreadsheet to illustrate the stages of all maintenance activities. </w:t>
      </w:r>
      <w:r w:rsidR="00C61B5B" w:rsidRPr="009F0690">
        <w:rPr>
          <w:rFonts w:eastAsia="Times New Roman" w:cs="Arial"/>
        </w:rPr>
        <w:t xml:space="preserve">This will enable the facilities liaison to share with the board a list of projects/ schedule/ </w:t>
      </w:r>
      <w:r w:rsidR="00CC7207" w:rsidRPr="009F0690">
        <w:rPr>
          <w:rFonts w:eastAsia="Times New Roman" w:cs="Arial"/>
        </w:rPr>
        <w:t>costs. It</w:t>
      </w:r>
      <w:r w:rsidR="004A52E9" w:rsidRPr="009F0690">
        <w:rPr>
          <w:rFonts w:eastAsia="Times New Roman" w:cs="Arial"/>
        </w:rPr>
        <w:t xml:space="preserve"> has been decided that the refrigerator in the kitchen needs to be replaced currently. It has been determined that the purchase of a </w:t>
      </w:r>
      <w:r w:rsidR="004A52E9" w:rsidRPr="009F0690">
        <w:rPr>
          <w:rFonts w:eastAsia="Times New Roman" w:cs="Arial"/>
        </w:rPr>
        <w:lastRenderedPageBreak/>
        <w:t xml:space="preserve">commercial ice machine would also be advantageous for facilities usage going forward. The estimated price for the refrigerator is between $4000-$6000 and the ice machine </w:t>
      </w:r>
      <w:proofErr w:type="gramStart"/>
      <w:r w:rsidR="004A52E9" w:rsidRPr="009F0690">
        <w:rPr>
          <w:rFonts w:eastAsia="Times New Roman" w:cs="Arial"/>
        </w:rPr>
        <w:t>is</w:t>
      </w:r>
      <w:proofErr w:type="gramEnd"/>
      <w:r w:rsidR="004A52E9" w:rsidRPr="009F0690">
        <w:rPr>
          <w:rFonts w:eastAsia="Times New Roman" w:cs="Arial"/>
        </w:rPr>
        <w:t xml:space="preserve"> approximately $600. Sanford will work with Paul and Christopher to obtain at least 2-3 bids. The board agreed that this purchase should be made.</w:t>
      </w:r>
    </w:p>
    <w:p w14:paraId="650B47A5" w14:textId="247A8291" w:rsidR="00C61B5B" w:rsidRPr="009F0690" w:rsidRDefault="00C61B5B" w:rsidP="00896EDD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>See Finance for funding discussion of refrigerator and ice machine.</w:t>
      </w:r>
    </w:p>
    <w:p w14:paraId="0AEFBBB6" w14:textId="55D23FBD" w:rsidR="00C61B5B" w:rsidRDefault="00C61B5B" w:rsidP="00896EDD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 xml:space="preserve">The need was identified for facilities to have access to emergency funds, instead of having to front the money and apply for reimbursement. The discussion of Purchasing Cards began. </w:t>
      </w:r>
    </w:p>
    <w:p w14:paraId="2A4BF9C5" w14:textId="3FB9C293" w:rsidR="009F0690" w:rsidRDefault="009F0690" w:rsidP="00896EDD">
      <w:pPr>
        <w:shd w:val="clear" w:color="auto" w:fill="FFFFFF"/>
        <w:ind w:left="1440"/>
        <w:rPr>
          <w:rFonts w:eastAsia="Times New Roman" w:cs="Arial"/>
        </w:rPr>
      </w:pPr>
    </w:p>
    <w:p w14:paraId="546A4A3B" w14:textId="2A88F761" w:rsidR="009F0690" w:rsidRDefault="009F0690" w:rsidP="00896EDD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t xml:space="preserve">The suggestion was made to </w:t>
      </w:r>
      <w:r w:rsidR="00FA2507">
        <w:rPr>
          <w:rFonts w:eastAsia="Times New Roman" w:cs="Arial"/>
        </w:rPr>
        <w:t>add to the</w:t>
      </w:r>
      <w:r>
        <w:rPr>
          <w:rFonts w:eastAsia="Times New Roman" w:cs="Arial"/>
        </w:rPr>
        <w:t xml:space="preserve"> entrance sign to include facilities usage availability.</w:t>
      </w:r>
    </w:p>
    <w:p w14:paraId="63871BFA" w14:textId="77777777" w:rsidR="00B513DB" w:rsidRDefault="00B513DB" w:rsidP="00896EDD">
      <w:pPr>
        <w:shd w:val="clear" w:color="auto" w:fill="FFFFFF"/>
        <w:ind w:left="1440"/>
        <w:rPr>
          <w:rFonts w:eastAsia="Times New Roman" w:cs="Arial"/>
        </w:rPr>
      </w:pPr>
    </w:p>
    <w:p w14:paraId="040A2EB4" w14:textId="4BD7A2AF" w:rsidR="00B513DB" w:rsidRDefault="00B513DB" w:rsidP="00B513DB">
      <w:pPr>
        <w:shd w:val="clear" w:color="auto" w:fill="FFFFFF"/>
        <w:rPr>
          <w:rFonts w:eastAsia="Times New Roman" w:cs="Arial"/>
        </w:rPr>
      </w:pPr>
      <w:r w:rsidRPr="009F0690">
        <w:rPr>
          <w:rFonts w:cs="Arial"/>
          <w:b/>
          <w:i/>
        </w:rPr>
        <w:t xml:space="preserve">  </w:t>
      </w:r>
      <w:r w:rsidRPr="00B513DB">
        <w:rPr>
          <w:rFonts w:cs="Arial"/>
          <w:b/>
          <w:iCs/>
        </w:rPr>
        <w:t>Action Item:</w:t>
      </w:r>
      <w:r>
        <w:rPr>
          <w:rFonts w:cs="Arial"/>
          <w:b/>
          <w:iCs/>
        </w:rPr>
        <w:t xml:space="preserve"> </w:t>
      </w:r>
      <w:r w:rsidRPr="009F0690">
        <w:rPr>
          <w:rFonts w:eastAsia="Times New Roman" w:cs="Arial"/>
          <w:bCs/>
        </w:rPr>
        <w:t xml:space="preserve">Sanford </w:t>
      </w:r>
      <w:r>
        <w:rPr>
          <w:rFonts w:eastAsia="Times New Roman" w:cs="Arial"/>
          <w:bCs/>
        </w:rPr>
        <w:t>will work with Paul and Christopher on getting bids for refrigerator and ice machine</w:t>
      </w:r>
    </w:p>
    <w:p w14:paraId="31A65AB2" w14:textId="7CE2B613" w:rsidR="00B513DB" w:rsidRPr="00B513DB" w:rsidRDefault="00B513DB" w:rsidP="00B513DB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cs="Arial"/>
          <w:b/>
          <w:iCs/>
        </w:rPr>
        <w:t xml:space="preserve">  </w:t>
      </w:r>
      <w:r w:rsidRPr="00B513DB">
        <w:rPr>
          <w:rFonts w:cs="Arial"/>
          <w:b/>
          <w:iCs/>
        </w:rPr>
        <w:t>Action Item:</w:t>
      </w:r>
      <w:r w:rsidRPr="00B513DB">
        <w:rPr>
          <w:rFonts w:eastAsia="Times New Roman" w:cs="Arial"/>
          <w:bCs/>
        </w:rPr>
        <w:t xml:space="preserve"> </w:t>
      </w:r>
      <w:r w:rsidRPr="00B513DB">
        <w:rPr>
          <w:rFonts w:eastAsia="Times New Roman" w:cs="Arial"/>
          <w:bCs/>
        </w:rPr>
        <w:t>Sanford will work with Paul and Christopher to refine the spreadsheet of long- and short-term facilities goals</w:t>
      </w:r>
    </w:p>
    <w:p w14:paraId="350BFAFF" w14:textId="55F2379A" w:rsidR="00A761B7" w:rsidRPr="00B513DB" w:rsidRDefault="00A761B7" w:rsidP="00B513DB">
      <w:pPr>
        <w:shd w:val="clear" w:color="auto" w:fill="FFFFFF"/>
        <w:rPr>
          <w:rFonts w:eastAsia="Times New Roman" w:cs="Arial"/>
        </w:rPr>
      </w:pPr>
    </w:p>
    <w:p w14:paraId="27A8DF41" w14:textId="77777777" w:rsidR="00427393" w:rsidRPr="009F0690" w:rsidRDefault="00896EDD" w:rsidP="00033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  <w:bCs/>
        </w:rPr>
      </w:pPr>
      <w:r w:rsidRPr="009F0690">
        <w:rPr>
          <w:rFonts w:eastAsia="Times New Roman" w:cs="Arial"/>
          <w:b/>
          <w:bCs/>
        </w:rPr>
        <w:t>F</w:t>
      </w:r>
      <w:r w:rsidR="00DB6641" w:rsidRPr="009F0690">
        <w:rPr>
          <w:rFonts w:eastAsia="Times New Roman" w:cs="Arial"/>
          <w:b/>
          <w:bCs/>
        </w:rPr>
        <w:t xml:space="preserve">inancial Matters / </w:t>
      </w:r>
      <w:r w:rsidR="00DB6641" w:rsidRPr="009F0690">
        <w:rPr>
          <w:rFonts w:eastAsia="MS Gothic" w:cs="Arial"/>
          <w:b/>
          <w:bCs/>
        </w:rPr>
        <w:t>Treasurer’s Report</w:t>
      </w:r>
      <w:r w:rsidR="009F6F2F" w:rsidRPr="009F0690">
        <w:rPr>
          <w:rFonts w:eastAsia="MS Gothic" w:cs="Arial"/>
          <w:b/>
          <w:bCs/>
        </w:rPr>
        <w:t>:</w:t>
      </w:r>
      <w:r w:rsidR="00DB6641" w:rsidRPr="009F0690">
        <w:rPr>
          <w:rFonts w:eastAsia="MS Gothic" w:cs="Arial"/>
          <w:b/>
          <w:bCs/>
        </w:rPr>
        <w:t xml:space="preserve"> </w:t>
      </w:r>
    </w:p>
    <w:p w14:paraId="1489998E" w14:textId="6EAF0480" w:rsidR="00EC7F67" w:rsidRPr="009F0690" w:rsidRDefault="00EC7F67" w:rsidP="00EC7F67">
      <w:pPr>
        <w:ind w:left="720" w:firstLine="720"/>
        <w:rPr>
          <w:rFonts w:cs="Arial"/>
          <w:b/>
          <w:i/>
        </w:rPr>
      </w:pPr>
      <w:r w:rsidRPr="009F0690">
        <w:rPr>
          <w:rFonts w:cs="Arial"/>
          <w:b/>
          <w:i/>
        </w:rPr>
        <w:t xml:space="preserve">General Highlights for </w:t>
      </w:r>
      <w:r w:rsidR="00C61B5B" w:rsidRPr="009F0690">
        <w:rPr>
          <w:rFonts w:cs="Arial"/>
          <w:b/>
          <w:i/>
        </w:rPr>
        <w:t>September</w:t>
      </w:r>
      <w:r w:rsidRPr="009F0690">
        <w:rPr>
          <w:rFonts w:cs="Arial"/>
          <w:b/>
          <w:i/>
        </w:rPr>
        <w:t>:</w:t>
      </w:r>
    </w:p>
    <w:p w14:paraId="7DD4A75C" w14:textId="77777777" w:rsidR="00EC7F67" w:rsidRPr="009F0690" w:rsidRDefault="00EC7F67" w:rsidP="00EC7F67">
      <w:pPr>
        <w:spacing w:line="120" w:lineRule="auto"/>
        <w:rPr>
          <w:rFonts w:cs="Arial"/>
          <w:b/>
          <w:i/>
        </w:rPr>
      </w:pPr>
    </w:p>
    <w:p w14:paraId="62257F43" w14:textId="5E0B9DE4" w:rsidR="00372B56" w:rsidRPr="009F0690" w:rsidRDefault="00EC7F67" w:rsidP="00EC7F67">
      <w:pPr>
        <w:ind w:left="1440"/>
        <w:rPr>
          <w:rFonts w:cs="Arial"/>
        </w:rPr>
      </w:pPr>
      <w:r w:rsidRPr="009F0690">
        <w:rPr>
          <w:rFonts w:cs="Arial"/>
          <w:b/>
        </w:rPr>
        <w:t>Donations / Monthly</w:t>
      </w:r>
      <w:r w:rsidRPr="009F0690">
        <w:rPr>
          <w:rFonts w:cs="Arial"/>
        </w:rPr>
        <w:t>:  Total general contributions for the month are</w:t>
      </w:r>
      <w:r w:rsidR="00372B56" w:rsidRPr="009F0690">
        <w:rPr>
          <w:rFonts w:cs="Arial"/>
        </w:rPr>
        <w:t xml:space="preserve"> </w:t>
      </w:r>
      <w:r w:rsidRPr="009F0690">
        <w:rPr>
          <w:rFonts w:cs="Arial"/>
          <w:b/>
        </w:rPr>
        <w:t>$</w:t>
      </w:r>
      <w:r w:rsidR="00C61B5B" w:rsidRPr="009F0690">
        <w:rPr>
          <w:rFonts w:cs="Arial"/>
          <w:b/>
        </w:rPr>
        <w:t>18,345.66</w:t>
      </w:r>
      <w:r w:rsidRPr="009F0690">
        <w:rPr>
          <w:rFonts w:cs="Arial"/>
          <w:b/>
        </w:rPr>
        <w:t xml:space="preserve">, </w:t>
      </w:r>
      <w:r w:rsidRPr="009F0690">
        <w:rPr>
          <w:rFonts w:cs="Arial"/>
        </w:rPr>
        <w:t xml:space="preserve">which is </w:t>
      </w:r>
      <w:r w:rsidR="00C61B5B" w:rsidRPr="009F0690">
        <w:rPr>
          <w:rFonts w:cs="Arial"/>
        </w:rPr>
        <w:t>approximately</w:t>
      </w:r>
      <w:r w:rsidRPr="009F0690">
        <w:rPr>
          <w:rFonts w:cs="Arial"/>
        </w:rPr>
        <w:t xml:space="preserve"> </w:t>
      </w:r>
      <w:r w:rsidR="00C61B5B" w:rsidRPr="009F0690">
        <w:rPr>
          <w:rFonts w:cs="Arial"/>
        </w:rPr>
        <w:t>18.8</w:t>
      </w:r>
      <w:r w:rsidRPr="009F0690">
        <w:rPr>
          <w:rFonts w:cs="Arial"/>
        </w:rPr>
        <w:t>% decrease</w:t>
      </w:r>
      <w:r w:rsidR="00372B56" w:rsidRPr="009F0690">
        <w:rPr>
          <w:rFonts w:cs="Arial"/>
        </w:rPr>
        <w:t xml:space="preserve"> </w:t>
      </w:r>
      <w:r w:rsidRPr="009F0690">
        <w:rPr>
          <w:rFonts w:cs="Arial"/>
        </w:rPr>
        <w:t>from same month last year</w:t>
      </w:r>
    </w:p>
    <w:p w14:paraId="53901D82" w14:textId="0366335E" w:rsidR="00EC7F67" w:rsidRPr="009F0690" w:rsidRDefault="00EC7F67" w:rsidP="00EC7F67">
      <w:pPr>
        <w:ind w:left="1440"/>
        <w:rPr>
          <w:rFonts w:cs="Arial"/>
        </w:rPr>
      </w:pPr>
      <w:r w:rsidRPr="009F0690">
        <w:rPr>
          <w:rFonts w:cs="Arial"/>
        </w:rPr>
        <w:t xml:space="preserve">$ </w:t>
      </w:r>
      <w:r w:rsidR="00C61B5B" w:rsidRPr="009F0690">
        <w:rPr>
          <w:rFonts w:cs="Arial"/>
        </w:rPr>
        <w:t>22,593.67.</w:t>
      </w:r>
    </w:p>
    <w:p w14:paraId="5AC8DAD8" w14:textId="2E02A18F" w:rsidR="00EC7F67" w:rsidRPr="009F0690" w:rsidRDefault="00C61B5B" w:rsidP="00EC7F67">
      <w:pPr>
        <w:ind w:left="720" w:firstLine="720"/>
        <w:rPr>
          <w:rFonts w:cs="Arial"/>
        </w:rPr>
      </w:pPr>
      <w:r w:rsidRPr="009F0690">
        <w:rPr>
          <w:rFonts w:cs="Arial"/>
        </w:rPr>
        <w:t>September</w:t>
      </w:r>
      <w:r w:rsidR="00EC7F67" w:rsidRPr="009F0690">
        <w:rPr>
          <w:rFonts w:cs="Arial"/>
        </w:rPr>
        <w:t xml:space="preserve"> had 4 Sundays this year &amp;</w:t>
      </w:r>
      <w:r w:rsidR="00372B56" w:rsidRPr="009F0690">
        <w:rPr>
          <w:rFonts w:cs="Arial"/>
        </w:rPr>
        <w:t xml:space="preserve"> </w:t>
      </w:r>
      <w:r w:rsidR="00EC7F67" w:rsidRPr="009F0690">
        <w:rPr>
          <w:rFonts w:cs="Arial"/>
        </w:rPr>
        <w:t>last year.</w:t>
      </w:r>
    </w:p>
    <w:p w14:paraId="66806968" w14:textId="77777777" w:rsidR="00EC7F67" w:rsidRPr="009F0690" w:rsidRDefault="00EC7F67" w:rsidP="00EC7F67">
      <w:pPr>
        <w:rPr>
          <w:rFonts w:cs="Arial"/>
          <w:b/>
        </w:rPr>
      </w:pPr>
    </w:p>
    <w:p w14:paraId="6758ABEC" w14:textId="5ECDE675" w:rsidR="00EC7F67" w:rsidRPr="009F0690" w:rsidRDefault="00EC7F67" w:rsidP="00CC7207">
      <w:pPr>
        <w:ind w:left="1440"/>
        <w:rPr>
          <w:rFonts w:cs="Arial"/>
        </w:rPr>
      </w:pPr>
      <w:r w:rsidRPr="009F0690">
        <w:rPr>
          <w:rFonts w:cs="Arial"/>
          <w:b/>
        </w:rPr>
        <w:t xml:space="preserve">Gross Profit-Income / Month: </w:t>
      </w:r>
      <w:r w:rsidRPr="009F0690">
        <w:rPr>
          <w:rFonts w:cs="Arial"/>
        </w:rPr>
        <w:t>$</w:t>
      </w:r>
      <w:r w:rsidR="00C61B5B" w:rsidRPr="009F0690">
        <w:rPr>
          <w:rFonts w:cs="Arial"/>
        </w:rPr>
        <w:t>21,354.67</w:t>
      </w:r>
      <w:r w:rsidRPr="009F0690">
        <w:rPr>
          <w:rFonts w:cs="Arial"/>
          <w:b/>
          <w:shd w:val="clear" w:color="auto" w:fill="FFC000"/>
        </w:rPr>
        <w:br/>
      </w:r>
      <w:r w:rsidRPr="009F0690">
        <w:rPr>
          <w:rFonts w:cs="Arial"/>
          <w:b/>
        </w:rPr>
        <w:t xml:space="preserve">Total Expenses / Month: </w:t>
      </w:r>
      <w:r w:rsidRPr="009F0690">
        <w:rPr>
          <w:rFonts w:cs="Arial"/>
        </w:rPr>
        <w:t xml:space="preserve">$ </w:t>
      </w:r>
      <w:r w:rsidR="00C61B5B" w:rsidRPr="009F0690">
        <w:rPr>
          <w:rFonts w:cs="Arial"/>
        </w:rPr>
        <w:t>23,953.86</w:t>
      </w:r>
      <w:r w:rsidRPr="009F0690">
        <w:rPr>
          <w:rFonts w:cs="Arial"/>
        </w:rPr>
        <w:br/>
      </w:r>
      <w:r w:rsidRPr="009F0690">
        <w:rPr>
          <w:rFonts w:cs="Arial"/>
          <w:b/>
        </w:rPr>
        <w:t>Net</w:t>
      </w:r>
      <w:r w:rsidR="00C61B5B" w:rsidRPr="009F0690">
        <w:rPr>
          <w:rFonts w:cs="Arial"/>
          <w:b/>
        </w:rPr>
        <w:t xml:space="preserve"> </w:t>
      </w:r>
      <w:r w:rsidRPr="009F0690">
        <w:rPr>
          <w:rFonts w:cs="Arial"/>
          <w:b/>
          <w:u w:val="single"/>
        </w:rPr>
        <w:t>LOSS</w:t>
      </w:r>
      <w:r w:rsidRPr="009F0690">
        <w:rPr>
          <w:rFonts w:cs="Arial"/>
          <w:b/>
        </w:rPr>
        <w:t xml:space="preserve">/ </w:t>
      </w:r>
      <w:proofErr w:type="gramStart"/>
      <w:r w:rsidRPr="009F0690">
        <w:rPr>
          <w:rFonts w:cs="Arial"/>
          <w:b/>
        </w:rPr>
        <w:t>Month:</w:t>
      </w:r>
      <w:r w:rsidRPr="009F0690">
        <w:rPr>
          <w:rFonts w:cs="Arial"/>
        </w:rPr>
        <w:t>*</w:t>
      </w:r>
      <w:proofErr w:type="gramEnd"/>
      <w:r w:rsidRPr="009F0690">
        <w:rPr>
          <w:rFonts w:cs="Arial"/>
          <w:b/>
        </w:rPr>
        <w:t xml:space="preserve">- </w:t>
      </w:r>
      <w:r w:rsidR="00C61B5B" w:rsidRPr="009F0690">
        <w:rPr>
          <w:rFonts w:cs="Arial"/>
          <w:b/>
        </w:rPr>
        <w:t>$2599.19</w:t>
      </w:r>
    </w:p>
    <w:p w14:paraId="4FC86136" w14:textId="77777777" w:rsidR="00EC7F67" w:rsidRPr="009F0690" w:rsidRDefault="00EC7F67" w:rsidP="00EC7F67">
      <w:pPr>
        <w:rPr>
          <w:rFonts w:cs="Arial"/>
          <w:highlight w:val="lightGray"/>
        </w:rPr>
      </w:pPr>
    </w:p>
    <w:p w14:paraId="554644B5" w14:textId="7A9941C9" w:rsidR="00EC7F67" w:rsidRPr="009F0690" w:rsidRDefault="00EC7F67" w:rsidP="00EC7F67">
      <w:pPr>
        <w:rPr>
          <w:rFonts w:cs="Arial"/>
        </w:rPr>
      </w:pPr>
      <w:r w:rsidRPr="009F0690">
        <w:rPr>
          <w:rFonts w:cs="Arial"/>
        </w:rPr>
        <w:t xml:space="preserve">General contributions were </w:t>
      </w:r>
      <w:r w:rsidR="00C61B5B" w:rsidRPr="009F0690">
        <w:rPr>
          <w:rFonts w:cs="Arial"/>
        </w:rPr>
        <w:t>on the low end of normal range compared with recent months.</w:t>
      </w:r>
      <w:r w:rsidRPr="009F0690">
        <w:rPr>
          <w:rFonts w:cs="Arial"/>
        </w:rPr>
        <w:t xml:space="preserve"> </w:t>
      </w:r>
    </w:p>
    <w:p w14:paraId="03C6C9C5" w14:textId="41B21774" w:rsidR="00EC7F67" w:rsidRPr="009F0690" w:rsidRDefault="00EC7F67" w:rsidP="00EC7F67">
      <w:pPr>
        <w:rPr>
          <w:rFonts w:cs="Arial"/>
        </w:rPr>
      </w:pPr>
      <w:r w:rsidRPr="009F0690">
        <w:rPr>
          <w:rFonts w:cs="Arial"/>
        </w:rPr>
        <w:t xml:space="preserve">Facility Use had Net Income of </w:t>
      </w:r>
      <w:r w:rsidR="00C61B5B" w:rsidRPr="009F0690">
        <w:rPr>
          <w:rFonts w:cs="Arial"/>
        </w:rPr>
        <w:t>$1,479 (</w:t>
      </w:r>
      <w:r w:rsidRPr="009F0690">
        <w:rPr>
          <w:rFonts w:cs="Arial"/>
        </w:rPr>
        <w:t>income $</w:t>
      </w:r>
      <w:r w:rsidR="00C61B5B" w:rsidRPr="009F0690">
        <w:rPr>
          <w:rFonts w:cs="Arial"/>
        </w:rPr>
        <w:t>1,850</w:t>
      </w:r>
      <w:r w:rsidRPr="009F0690">
        <w:rPr>
          <w:rFonts w:cs="Arial"/>
        </w:rPr>
        <w:t xml:space="preserve"> and expense $</w:t>
      </w:r>
      <w:r w:rsidR="00C61B5B" w:rsidRPr="009F0690">
        <w:rPr>
          <w:rFonts w:cs="Arial"/>
        </w:rPr>
        <w:t>370</w:t>
      </w:r>
      <w:r w:rsidRPr="009F0690">
        <w:rPr>
          <w:rFonts w:cs="Arial"/>
        </w:rPr>
        <w:t>)</w:t>
      </w:r>
    </w:p>
    <w:p w14:paraId="7C374143" w14:textId="5D72941B" w:rsidR="00EC7F67" w:rsidRPr="009F0690" w:rsidRDefault="00EC7F67" w:rsidP="00EC7F67">
      <w:pPr>
        <w:rPr>
          <w:rFonts w:cs="Arial"/>
        </w:rPr>
      </w:pPr>
      <w:r w:rsidRPr="009F0690">
        <w:rPr>
          <w:rFonts w:cs="Arial"/>
        </w:rPr>
        <w:t>Education had Net Income of $</w:t>
      </w:r>
      <w:r w:rsidR="00C61B5B" w:rsidRPr="009F0690">
        <w:rPr>
          <w:rFonts w:cs="Arial"/>
        </w:rPr>
        <w:t>3</w:t>
      </w:r>
      <w:r w:rsidRPr="009F0690">
        <w:rPr>
          <w:rFonts w:cs="Arial"/>
        </w:rPr>
        <w:t>07</w:t>
      </w:r>
      <w:r w:rsidR="00C61B5B" w:rsidRPr="009F0690">
        <w:rPr>
          <w:rFonts w:cs="Arial"/>
        </w:rPr>
        <w:t>.26</w:t>
      </w:r>
      <w:r w:rsidRPr="009F0690">
        <w:rPr>
          <w:rFonts w:cs="Arial"/>
        </w:rPr>
        <w:t xml:space="preserve"> (income $</w:t>
      </w:r>
      <w:r w:rsidR="00C61B5B" w:rsidRPr="009F0690">
        <w:rPr>
          <w:rFonts w:cs="Arial"/>
        </w:rPr>
        <w:t>492</w:t>
      </w:r>
      <w:r w:rsidRPr="009F0690">
        <w:rPr>
          <w:rFonts w:cs="Arial"/>
        </w:rPr>
        <w:t xml:space="preserve"> and expense $</w:t>
      </w:r>
      <w:r w:rsidR="00C61B5B" w:rsidRPr="009F0690">
        <w:rPr>
          <w:rFonts w:cs="Arial"/>
        </w:rPr>
        <w:t>184.74)</w:t>
      </w:r>
    </w:p>
    <w:p w14:paraId="6ECF981B" w14:textId="77777777" w:rsidR="00EC7F67" w:rsidRPr="009F0690" w:rsidRDefault="00EC7F67" w:rsidP="00EC7F67">
      <w:pPr>
        <w:rPr>
          <w:rFonts w:cs="Arial"/>
          <w:b/>
        </w:rPr>
      </w:pPr>
    </w:p>
    <w:p w14:paraId="2D0B2BE3" w14:textId="1B330B06" w:rsidR="00EC7F67" w:rsidRPr="009F0690" w:rsidRDefault="00EC7F67" w:rsidP="00CC7207">
      <w:pPr>
        <w:ind w:left="720" w:firstLine="720"/>
        <w:rPr>
          <w:rFonts w:cs="Arial"/>
        </w:rPr>
      </w:pPr>
      <w:r w:rsidRPr="009F0690">
        <w:rPr>
          <w:rFonts w:cs="Arial"/>
          <w:b/>
        </w:rPr>
        <w:t xml:space="preserve">Personnel </w:t>
      </w:r>
      <w:r w:rsidR="00C61B5B" w:rsidRPr="009F0690">
        <w:rPr>
          <w:rFonts w:cs="Arial"/>
          <w:b/>
        </w:rPr>
        <w:t>Expenses:</w:t>
      </w:r>
      <w:r w:rsidR="00C61B5B" w:rsidRPr="009F0690">
        <w:rPr>
          <w:rFonts w:cs="Arial"/>
        </w:rPr>
        <w:t xml:space="preserve"> $11,584.91</w:t>
      </w:r>
    </w:p>
    <w:p w14:paraId="209F627B" w14:textId="3483453F" w:rsidR="00EC7F67" w:rsidRPr="009F0690" w:rsidRDefault="00C61B5B" w:rsidP="00CC7207">
      <w:pPr>
        <w:ind w:left="720" w:firstLine="720"/>
        <w:rPr>
          <w:rFonts w:cs="Arial"/>
        </w:rPr>
      </w:pPr>
      <w:r w:rsidRPr="009F0690">
        <w:rPr>
          <w:rFonts w:cs="Arial"/>
        </w:rPr>
        <w:t>Which is within regular projection.</w:t>
      </w:r>
    </w:p>
    <w:p w14:paraId="1D91D94F" w14:textId="77777777" w:rsidR="00EC7F67" w:rsidRPr="009F0690" w:rsidRDefault="00EC7F67" w:rsidP="00EC7F67">
      <w:pPr>
        <w:spacing w:line="120" w:lineRule="auto"/>
        <w:rPr>
          <w:rFonts w:cs="Arial"/>
        </w:rPr>
      </w:pPr>
    </w:p>
    <w:p w14:paraId="7F4A7041" w14:textId="79ADB976" w:rsidR="00EC7F67" w:rsidRPr="009F0690" w:rsidRDefault="00EC7F67" w:rsidP="00CC7207">
      <w:pPr>
        <w:ind w:left="1440"/>
        <w:rPr>
          <w:rFonts w:cs="Arial"/>
        </w:rPr>
      </w:pPr>
      <w:r w:rsidRPr="009F0690">
        <w:rPr>
          <w:rFonts w:cs="Arial"/>
          <w:b/>
        </w:rPr>
        <w:t>Sunday Musicians:</w:t>
      </w:r>
      <w:r w:rsidR="00C61B5B" w:rsidRPr="009F0690">
        <w:rPr>
          <w:rFonts w:cs="Arial"/>
          <w:b/>
        </w:rPr>
        <w:t xml:space="preserve"> </w:t>
      </w:r>
      <w:r w:rsidRPr="009F0690">
        <w:rPr>
          <w:rFonts w:cs="Arial"/>
        </w:rPr>
        <w:t>$2,</w:t>
      </w:r>
      <w:r w:rsidR="00C61B5B" w:rsidRPr="009F0690">
        <w:rPr>
          <w:rFonts w:cs="Arial"/>
        </w:rPr>
        <w:t>025.00</w:t>
      </w:r>
      <w:r w:rsidRPr="009F0690">
        <w:rPr>
          <w:rFonts w:cs="Arial"/>
        </w:rPr>
        <w:t>, which less than projection for</w:t>
      </w:r>
      <w:r w:rsidR="00C61B5B" w:rsidRPr="009F0690">
        <w:rPr>
          <w:rFonts w:cs="Arial"/>
        </w:rPr>
        <w:t xml:space="preserve"> </w:t>
      </w:r>
      <w:r w:rsidRPr="009F0690">
        <w:rPr>
          <w:rFonts w:cs="Arial"/>
        </w:rPr>
        <w:t>4</w:t>
      </w:r>
      <w:r w:rsidR="00C61B5B" w:rsidRPr="009F0690">
        <w:rPr>
          <w:rFonts w:cs="Arial"/>
        </w:rPr>
        <w:t xml:space="preserve"> </w:t>
      </w:r>
      <w:r w:rsidRPr="009F0690">
        <w:rPr>
          <w:rFonts w:cs="Arial"/>
        </w:rPr>
        <w:t>Sunday Services.</w:t>
      </w:r>
    </w:p>
    <w:p w14:paraId="65C17588" w14:textId="77777777" w:rsidR="00EC7F67" w:rsidRPr="009F0690" w:rsidRDefault="00EC7F67" w:rsidP="00EC7F67">
      <w:pPr>
        <w:rPr>
          <w:rFonts w:cs="Arial"/>
          <w:highlight w:val="yellow"/>
        </w:rPr>
      </w:pPr>
    </w:p>
    <w:p w14:paraId="49C6CF6D" w14:textId="77777777" w:rsidR="00EC7F67" w:rsidRPr="009F0690" w:rsidRDefault="00EC7F67" w:rsidP="00CC7207">
      <w:pPr>
        <w:ind w:left="720" w:firstLine="180"/>
        <w:rPr>
          <w:rFonts w:cs="Arial"/>
          <w:b/>
          <w:shd w:val="clear" w:color="auto" w:fill="FFFF00"/>
        </w:rPr>
      </w:pPr>
      <w:r w:rsidRPr="009F0690">
        <w:rPr>
          <w:rFonts w:cs="Arial"/>
          <w:b/>
        </w:rPr>
        <w:t>Balance Sheet</w:t>
      </w:r>
      <w:r w:rsidRPr="009F0690">
        <w:rPr>
          <w:rFonts w:cs="Arial"/>
        </w:rPr>
        <w:t xml:space="preserve"> - </w:t>
      </w:r>
      <w:r w:rsidRPr="009F0690">
        <w:rPr>
          <w:rFonts w:cs="Arial"/>
          <w:b/>
        </w:rPr>
        <w:t>Funds as of end August 2022:</w:t>
      </w:r>
    </w:p>
    <w:p w14:paraId="6B106D73" w14:textId="77777777" w:rsidR="00EC7F67" w:rsidRPr="009F0690" w:rsidRDefault="00EC7F67" w:rsidP="00EC7F67">
      <w:pPr>
        <w:spacing w:line="120" w:lineRule="auto"/>
        <w:ind w:left="418"/>
        <w:rPr>
          <w:rFonts w:cs="Arial"/>
        </w:rPr>
      </w:pPr>
    </w:p>
    <w:p w14:paraId="7043C159" w14:textId="41C2DF85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bookmarkStart w:id="0" w:name="OLE_LINK1"/>
      <w:proofErr w:type="spellStart"/>
      <w:r w:rsidRPr="009F0690">
        <w:rPr>
          <w:rFonts w:cs="Arial"/>
          <w:b/>
        </w:rPr>
        <w:t>BofA</w:t>
      </w:r>
      <w:proofErr w:type="spellEnd"/>
      <w:r w:rsidRPr="009F0690">
        <w:rPr>
          <w:rFonts w:cs="Arial"/>
          <w:b/>
        </w:rPr>
        <w:t xml:space="preserve"> Operating Acct:</w:t>
      </w:r>
      <w:r w:rsidRPr="009F0690">
        <w:rPr>
          <w:rFonts w:cs="Arial"/>
        </w:rPr>
        <w:t xml:space="preserve"> $ </w:t>
      </w:r>
      <w:r w:rsidR="00C61B5B" w:rsidRPr="009F0690">
        <w:rPr>
          <w:rFonts w:cs="Arial"/>
        </w:rPr>
        <w:t>20,361.23</w:t>
      </w:r>
    </w:p>
    <w:p w14:paraId="725D54D0" w14:textId="56EEE93C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proofErr w:type="spellStart"/>
      <w:r w:rsidRPr="009F0690">
        <w:rPr>
          <w:rFonts w:cs="Arial"/>
          <w:b/>
        </w:rPr>
        <w:t>BofA</w:t>
      </w:r>
      <w:proofErr w:type="spellEnd"/>
      <w:r w:rsidRPr="009F0690">
        <w:rPr>
          <w:rFonts w:cs="Arial"/>
          <w:b/>
        </w:rPr>
        <w:t xml:space="preserve"> Education:</w:t>
      </w:r>
      <w:r w:rsidRPr="009F0690">
        <w:rPr>
          <w:rFonts w:cs="Arial"/>
        </w:rPr>
        <w:t xml:space="preserve"> $ 7,</w:t>
      </w:r>
      <w:r w:rsidR="00C61B5B" w:rsidRPr="009F0690">
        <w:rPr>
          <w:rFonts w:cs="Arial"/>
        </w:rPr>
        <w:t>266.83</w:t>
      </w:r>
      <w:r w:rsidRPr="009F0690">
        <w:rPr>
          <w:rFonts w:cs="Arial"/>
        </w:rPr>
        <w:t>**</w:t>
      </w:r>
    </w:p>
    <w:p w14:paraId="018B958B" w14:textId="06D66067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proofErr w:type="spellStart"/>
      <w:r w:rsidRPr="009F0690">
        <w:rPr>
          <w:rFonts w:cs="Arial"/>
          <w:b/>
        </w:rPr>
        <w:t>BofA</w:t>
      </w:r>
      <w:proofErr w:type="spellEnd"/>
      <w:r w:rsidRPr="009F0690">
        <w:rPr>
          <w:rFonts w:cs="Arial"/>
          <w:b/>
        </w:rPr>
        <w:t xml:space="preserve"> Bookstore: </w:t>
      </w:r>
      <w:r w:rsidRPr="009F0690">
        <w:rPr>
          <w:rFonts w:cs="Arial"/>
        </w:rPr>
        <w:t>$</w:t>
      </w:r>
      <w:bookmarkEnd w:id="0"/>
      <w:r w:rsidRPr="009F0690">
        <w:rPr>
          <w:rFonts w:cs="Arial"/>
        </w:rPr>
        <w:t xml:space="preserve"> </w:t>
      </w:r>
      <w:r w:rsidR="00C61B5B" w:rsidRPr="009F0690">
        <w:rPr>
          <w:rFonts w:cs="Arial"/>
        </w:rPr>
        <w:t>3,666.65</w:t>
      </w:r>
      <w:r w:rsidRPr="009F0690">
        <w:rPr>
          <w:rFonts w:cs="Arial"/>
        </w:rPr>
        <w:t>**</w:t>
      </w:r>
    </w:p>
    <w:p w14:paraId="62F4B136" w14:textId="327AB980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proofErr w:type="spellStart"/>
      <w:r w:rsidRPr="009F0690">
        <w:rPr>
          <w:rFonts w:cs="Arial"/>
          <w:b/>
        </w:rPr>
        <w:t>BofA</w:t>
      </w:r>
      <w:proofErr w:type="spellEnd"/>
      <w:r w:rsidRPr="009F0690">
        <w:rPr>
          <w:rFonts w:cs="Arial"/>
          <w:b/>
        </w:rPr>
        <w:t xml:space="preserve"> Designated:</w:t>
      </w:r>
      <w:r w:rsidRPr="009F0690">
        <w:rPr>
          <w:rFonts w:cs="Arial"/>
        </w:rPr>
        <w:t xml:space="preserve"> $15,9</w:t>
      </w:r>
      <w:r w:rsidR="00C61B5B" w:rsidRPr="009F0690">
        <w:rPr>
          <w:rFonts w:cs="Arial"/>
        </w:rPr>
        <w:t>87</w:t>
      </w:r>
      <w:r w:rsidRPr="009F0690">
        <w:rPr>
          <w:rFonts w:cs="Arial"/>
        </w:rPr>
        <w:t>.</w:t>
      </w:r>
      <w:r w:rsidR="00C61B5B" w:rsidRPr="009F0690">
        <w:rPr>
          <w:rFonts w:cs="Arial"/>
        </w:rPr>
        <w:t>44</w:t>
      </w:r>
    </w:p>
    <w:p w14:paraId="603F5BE7" w14:textId="26F6C4C1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proofErr w:type="spellStart"/>
      <w:r w:rsidRPr="009F0690">
        <w:rPr>
          <w:rFonts w:cs="Arial"/>
          <w:b/>
        </w:rPr>
        <w:t>BofA</w:t>
      </w:r>
      <w:proofErr w:type="spellEnd"/>
      <w:r w:rsidRPr="009F0690">
        <w:rPr>
          <w:rFonts w:cs="Arial"/>
          <w:b/>
        </w:rPr>
        <w:t xml:space="preserve"> Buffer Account</w:t>
      </w:r>
      <w:r w:rsidRPr="009F0690">
        <w:rPr>
          <w:rFonts w:cs="Arial"/>
        </w:rPr>
        <w:t>: $ 45,39</w:t>
      </w:r>
      <w:r w:rsidR="009F0690" w:rsidRPr="009F0690">
        <w:rPr>
          <w:rFonts w:cs="Arial"/>
        </w:rPr>
        <w:t>8</w:t>
      </w:r>
      <w:r w:rsidRPr="009F0690">
        <w:rPr>
          <w:rFonts w:cs="Arial"/>
        </w:rPr>
        <w:t>.</w:t>
      </w:r>
      <w:r w:rsidR="009F0690" w:rsidRPr="009F0690">
        <w:rPr>
          <w:rFonts w:cs="Arial"/>
        </w:rPr>
        <w:t>97</w:t>
      </w:r>
    </w:p>
    <w:p w14:paraId="79B598D0" w14:textId="21561903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r w:rsidRPr="009F0690">
        <w:rPr>
          <w:rFonts w:cs="Arial"/>
          <w:b/>
        </w:rPr>
        <w:t>Summit Building Fund:</w:t>
      </w:r>
      <w:r w:rsidRPr="009F0690">
        <w:rPr>
          <w:rFonts w:cs="Arial"/>
        </w:rPr>
        <w:t xml:space="preserve"> $ 8,</w:t>
      </w:r>
      <w:r w:rsidR="009F0690" w:rsidRPr="009F0690">
        <w:rPr>
          <w:rFonts w:cs="Arial"/>
        </w:rPr>
        <w:t>690.75</w:t>
      </w:r>
    </w:p>
    <w:p w14:paraId="46B452FB" w14:textId="015B58AC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r w:rsidRPr="009F0690">
        <w:rPr>
          <w:rFonts w:cs="Arial"/>
          <w:b/>
        </w:rPr>
        <w:t>Summit CD:</w:t>
      </w:r>
      <w:r w:rsidRPr="009F0690">
        <w:rPr>
          <w:rFonts w:cs="Arial"/>
        </w:rPr>
        <w:t xml:space="preserve"> $159,</w:t>
      </w:r>
      <w:r w:rsidR="009F0690" w:rsidRPr="009F0690">
        <w:rPr>
          <w:rFonts w:cs="Arial"/>
        </w:rPr>
        <w:t>548.21</w:t>
      </w:r>
    </w:p>
    <w:p w14:paraId="0EE044EC" w14:textId="710664E5" w:rsidR="00EC7F67" w:rsidRPr="009F069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</w:rPr>
      </w:pPr>
      <w:r w:rsidRPr="009F0690">
        <w:rPr>
          <w:rFonts w:cs="Arial"/>
          <w:b/>
        </w:rPr>
        <w:lastRenderedPageBreak/>
        <w:t>Self Help:</w:t>
      </w:r>
      <w:r w:rsidRPr="009F0690">
        <w:rPr>
          <w:rFonts w:cs="Arial"/>
        </w:rPr>
        <w:t xml:space="preserve"> $121,</w:t>
      </w:r>
      <w:r w:rsidR="009F0690" w:rsidRPr="009F0690">
        <w:rPr>
          <w:rFonts w:cs="Arial"/>
        </w:rPr>
        <w:t>252.76</w:t>
      </w:r>
    </w:p>
    <w:p w14:paraId="4CC0CE20" w14:textId="77777777" w:rsidR="00EC7F67" w:rsidRPr="009F0690" w:rsidRDefault="00EC7F67" w:rsidP="00EC7F67">
      <w:pPr>
        <w:rPr>
          <w:rFonts w:cs="Arial"/>
        </w:rPr>
      </w:pPr>
    </w:p>
    <w:p w14:paraId="1BB08AE7" w14:textId="77777777" w:rsidR="00EC7F67" w:rsidRPr="009F0690" w:rsidRDefault="00EC7F67" w:rsidP="00EC7F67">
      <w:pPr>
        <w:rPr>
          <w:rFonts w:cs="Arial"/>
        </w:rPr>
      </w:pPr>
    </w:p>
    <w:p w14:paraId="5ECD7B42" w14:textId="77777777" w:rsidR="00EC7F67" w:rsidRPr="009F0690" w:rsidRDefault="00EC7F67" w:rsidP="00EC7F67">
      <w:pPr>
        <w:rPr>
          <w:rFonts w:cs="Arial"/>
        </w:rPr>
      </w:pPr>
      <w:r w:rsidRPr="009F0690">
        <w:rPr>
          <w:rFonts w:cs="Arial"/>
        </w:rPr>
        <w:t xml:space="preserve">** Education &amp; Bookstore bank account balances typically include some Operations funds. Bookstore </w:t>
      </w:r>
      <w:proofErr w:type="gramStart"/>
      <w:r w:rsidRPr="009F0690">
        <w:rPr>
          <w:rFonts w:cs="Arial"/>
        </w:rPr>
        <w:t>has to</w:t>
      </w:r>
      <w:proofErr w:type="gramEnd"/>
      <w:r w:rsidRPr="009F0690">
        <w:rPr>
          <w:rFonts w:cs="Arial"/>
        </w:rPr>
        <w:t xml:space="preserve"> keep a $3,000 minimum balance to avoid service fees. Education bank holds funds from Education income, which are to be periodically split and transferred to Operations. </w:t>
      </w:r>
    </w:p>
    <w:p w14:paraId="0BFE8DCA" w14:textId="77777777" w:rsidR="00EC7F67" w:rsidRPr="009F0690" w:rsidRDefault="00EC7F67" w:rsidP="00EC7F67">
      <w:pPr>
        <w:spacing w:line="120" w:lineRule="auto"/>
        <w:rPr>
          <w:rFonts w:cs="Arial"/>
        </w:rPr>
      </w:pPr>
    </w:p>
    <w:p w14:paraId="3F9226B2" w14:textId="77777777" w:rsidR="00EC7F67" w:rsidRPr="009F0690" w:rsidRDefault="00EC7F67" w:rsidP="00EC7F67">
      <w:pPr>
        <w:rPr>
          <w:rFonts w:cs="Arial"/>
        </w:rPr>
      </w:pPr>
      <w:r w:rsidRPr="009F0690">
        <w:rPr>
          <w:rFonts w:cs="Arial"/>
          <w:b/>
        </w:rPr>
        <w:t>Education Course Fees are entered in accounting as Deferred Income</w:t>
      </w:r>
      <w:r w:rsidRPr="009F0690">
        <w:rPr>
          <w:rFonts w:cs="Arial"/>
        </w:rPr>
        <w:t>, and do not appear as income on the P&amp;L, until the month in which class ends, so the primary income &amp; expense for each course will appear in same month on the P&amp;L statements.</w:t>
      </w:r>
    </w:p>
    <w:p w14:paraId="64E349DD" w14:textId="35EC1CA7" w:rsidR="00EC7F67" w:rsidRPr="009F0690" w:rsidRDefault="00EC7F67" w:rsidP="00EC7F67">
      <w:pPr>
        <w:rPr>
          <w:rFonts w:cs="Arial"/>
          <w:b/>
        </w:rPr>
      </w:pPr>
      <w:r w:rsidRPr="009F0690">
        <w:rPr>
          <w:rFonts w:cs="Arial"/>
          <w:b/>
        </w:rPr>
        <w:t>Course deposits held</w:t>
      </w:r>
      <w:r w:rsidR="009F0690" w:rsidRPr="009F0690">
        <w:rPr>
          <w:rFonts w:cs="Arial"/>
          <w:b/>
        </w:rPr>
        <w:t xml:space="preserve"> </w:t>
      </w:r>
      <w:r w:rsidRPr="009F0690">
        <w:rPr>
          <w:rFonts w:cs="Arial"/>
          <w:b/>
        </w:rPr>
        <w:t>(not yet shown as income) as of end of month reported is</w:t>
      </w:r>
      <w:r w:rsidR="009F0690" w:rsidRPr="009F0690">
        <w:rPr>
          <w:rFonts w:cs="Arial"/>
          <w:b/>
        </w:rPr>
        <w:t xml:space="preserve"> </w:t>
      </w:r>
      <w:r w:rsidRPr="009F0690">
        <w:rPr>
          <w:rFonts w:cs="Arial"/>
          <w:b/>
        </w:rPr>
        <w:t>$</w:t>
      </w:r>
      <w:r w:rsidR="009F0690" w:rsidRPr="009F0690">
        <w:rPr>
          <w:rFonts w:cs="Arial"/>
          <w:b/>
        </w:rPr>
        <w:t>5,030.00</w:t>
      </w:r>
      <w:r w:rsidRPr="009F0690">
        <w:rPr>
          <w:rFonts w:cs="Arial"/>
          <w:b/>
        </w:rPr>
        <w:t>.</w:t>
      </w:r>
    </w:p>
    <w:p w14:paraId="7E957CE5" w14:textId="77777777" w:rsidR="00EC7F67" w:rsidRPr="009F0690" w:rsidRDefault="00EC7F67" w:rsidP="00EC7F67">
      <w:pPr>
        <w:rPr>
          <w:rFonts w:cs="Arial"/>
        </w:rPr>
      </w:pPr>
    </w:p>
    <w:p w14:paraId="47E566AF" w14:textId="07CD7E6F" w:rsidR="00EC7F67" w:rsidRPr="009F0690" w:rsidRDefault="00EC7F67" w:rsidP="00EC7F67">
      <w:pPr>
        <w:rPr>
          <w:rFonts w:cs="Arial"/>
        </w:rPr>
      </w:pPr>
      <w:r w:rsidRPr="009F0690">
        <w:rPr>
          <w:rFonts w:cs="Arial"/>
        </w:rPr>
        <w:t xml:space="preserve">* Income &amp; Expense on this report do not include activity of Designated Funds which raise money for their </w:t>
      </w:r>
      <w:r w:rsidR="009F0690" w:rsidRPr="009F0690">
        <w:rPr>
          <w:rFonts w:cs="Arial"/>
        </w:rPr>
        <w:t>expenses and</w:t>
      </w:r>
      <w:r w:rsidRPr="009F0690">
        <w:rPr>
          <w:rFonts w:cs="Arial"/>
        </w:rPr>
        <w:t xml:space="preserve"> are kept separate from regular Operating funds. Designated Fund activity appears on P&amp;L below the Operating Net, so there is more clarity about this separation.</w:t>
      </w:r>
    </w:p>
    <w:p w14:paraId="71781E7F" w14:textId="2836D47E" w:rsidR="009F0690" w:rsidRPr="009F0690" w:rsidRDefault="009F0690" w:rsidP="00EC7F67">
      <w:pPr>
        <w:rPr>
          <w:rFonts w:cs="Arial"/>
        </w:rPr>
      </w:pPr>
    </w:p>
    <w:p w14:paraId="5A829E0B" w14:textId="42CD088F" w:rsidR="009F0690" w:rsidRPr="009F0690" w:rsidRDefault="009F0690" w:rsidP="009F0690">
      <w:pPr>
        <w:ind w:left="1440"/>
        <w:rPr>
          <w:rFonts w:cs="Arial"/>
        </w:rPr>
      </w:pPr>
      <w:r w:rsidRPr="009F0690">
        <w:rPr>
          <w:rFonts w:cs="Arial"/>
        </w:rPr>
        <w:t>Debi plans to transfer $10,000 from one of the savings accounts to the facilities account to cover the cost of the new refrigerator and ice machine.</w:t>
      </w:r>
    </w:p>
    <w:p w14:paraId="4ECE32C9" w14:textId="577F24E1" w:rsidR="009F0690" w:rsidRPr="009F0690" w:rsidRDefault="009F0690" w:rsidP="00EC7F67">
      <w:pPr>
        <w:rPr>
          <w:rFonts w:cs="Arial"/>
        </w:rPr>
      </w:pPr>
    </w:p>
    <w:p w14:paraId="46A12D67" w14:textId="1D7263F3" w:rsidR="00EC7F67" w:rsidRPr="009F0690" w:rsidRDefault="009F0690" w:rsidP="009F0690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cs="Arial"/>
        </w:rPr>
        <w:t xml:space="preserve">We began discussions of using Purchase Cards for the bookstore and for facilities as a replacement for credit card going forward. </w:t>
      </w:r>
      <w:r w:rsidRPr="009F0690">
        <w:rPr>
          <w:rFonts w:eastAsia="Times New Roman" w:cs="Arial"/>
        </w:rPr>
        <w:t xml:space="preserve">Sanford will </w:t>
      </w:r>
      <w:proofErr w:type="gramStart"/>
      <w:r w:rsidRPr="009F0690">
        <w:rPr>
          <w:rFonts w:eastAsia="Times New Roman" w:cs="Arial"/>
        </w:rPr>
        <w:t>look into</w:t>
      </w:r>
      <w:proofErr w:type="gramEnd"/>
      <w:r w:rsidRPr="009F0690">
        <w:rPr>
          <w:rFonts w:eastAsia="Times New Roman" w:cs="Arial"/>
        </w:rPr>
        <w:t xml:space="preserve"> the parameters for this as a possibility. This would not be available at </w:t>
      </w:r>
      <w:proofErr w:type="gramStart"/>
      <w:r w:rsidRPr="009F0690">
        <w:rPr>
          <w:rFonts w:eastAsia="Times New Roman" w:cs="Arial"/>
        </w:rPr>
        <w:t>Summit</w:t>
      </w:r>
      <w:proofErr w:type="gramEnd"/>
      <w:r w:rsidRPr="009F0690">
        <w:rPr>
          <w:rFonts w:eastAsia="Times New Roman" w:cs="Arial"/>
        </w:rPr>
        <w:t xml:space="preserve"> but B of A has a variety of products that can be researched.</w:t>
      </w:r>
    </w:p>
    <w:p w14:paraId="487111E8" w14:textId="5A708BAC" w:rsidR="009F0690" w:rsidRPr="009F0690" w:rsidRDefault="009F0690" w:rsidP="009F0690">
      <w:pPr>
        <w:shd w:val="clear" w:color="auto" w:fill="FFFFFF"/>
        <w:rPr>
          <w:rFonts w:eastAsia="Times New Roman" w:cs="Arial"/>
        </w:rPr>
      </w:pPr>
    </w:p>
    <w:p w14:paraId="41839103" w14:textId="3064067C" w:rsidR="0043235D" w:rsidRDefault="009F0690" w:rsidP="009F0690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>The board approved a total bonus of $150.00 for Javier to cover the three candidate weekends.</w:t>
      </w:r>
    </w:p>
    <w:p w14:paraId="73C357A9" w14:textId="41212A64" w:rsidR="0043235D" w:rsidRPr="009F0690" w:rsidRDefault="0043235D" w:rsidP="009F0690">
      <w:pPr>
        <w:shd w:val="clear" w:color="auto" w:fill="FFFFFF"/>
        <w:ind w:left="1440"/>
        <w:rPr>
          <w:rFonts w:cs="Arial"/>
          <w:b/>
        </w:rPr>
      </w:pPr>
      <w:r>
        <w:rPr>
          <w:rFonts w:eastAsia="Times New Roman" w:cs="Arial"/>
        </w:rPr>
        <w:t>.</w:t>
      </w:r>
    </w:p>
    <w:p w14:paraId="1518D747" w14:textId="45BA3AE5" w:rsidR="008517CE" w:rsidRDefault="00895455" w:rsidP="008E7004">
      <w:pPr>
        <w:rPr>
          <w:rFonts w:eastAsia="Times New Roman" w:cs="Arial"/>
          <w:bCs/>
        </w:rPr>
      </w:pPr>
      <w:r w:rsidRPr="009F0690">
        <w:rPr>
          <w:rFonts w:cs="Arial"/>
          <w:b/>
          <w:i/>
        </w:rPr>
        <w:t xml:space="preserve">  </w:t>
      </w:r>
      <w:r w:rsidR="00B513DB" w:rsidRPr="00B513DB">
        <w:rPr>
          <w:rFonts w:cs="Arial"/>
          <w:b/>
          <w:iCs/>
        </w:rPr>
        <w:t>Action Item:</w:t>
      </w:r>
      <w:r w:rsidR="00B513DB">
        <w:rPr>
          <w:rFonts w:cs="Arial"/>
          <w:bCs/>
          <w:iCs/>
        </w:rPr>
        <w:t xml:space="preserve"> </w:t>
      </w:r>
      <w:r w:rsidR="00B513DB">
        <w:rPr>
          <w:rFonts w:eastAsia="Times New Roman" w:cs="Arial"/>
          <w:bCs/>
        </w:rPr>
        <w:t>R</w:t>
      </w:r>
      <w:r w:rsidR="00B513DB" w:rsidRPr="009F0690">
        <w:rPr>
          <w:rFonts w:eastAsia="Times New Roman" w:cs="Arial"/>
          <w:bCs/>
        </w:rPr>
        <w:t>ev Geri and Debi to meet with Tao regarding the Budget</w:t>
      </w:r>
    </w:p>
    <w:p w14:paraId="14723025" w14:textId="2751A663" w:rsidR="00B513DB" w:rsidRDefault="00B513DB" w:rsidP="008E7004">
      <w:pPr>
        <w:rPr>
          <w:rFonts w:eastAsia="Times New Roman" w:cs="Arial"/>
          <w:bCs/>
        </w:rPr>
      </w:pPr>
      <w:r w:rsidRPr="009F0690">
        <w:rPr>
          <w:rFonts w:cs="Arial"/>
          <w:b/>
          <w:i/>
        </w:rPr>
        <w:t xml:space="preserve">  </w:t>
      </w:r>
      <w:r w:rsidRPr="00B513DB">
        <w:rPr>
          <w:rFonts w:cs="Arial"/>
          <w:b/>
          <w:iCs/>
        </w:rPr>
        <w:t>Action Item:</w:t>
      </w:r>
      <w:r>
        <w:rPr>
          <w:rFonts w:cs="Arial"/>
          <w:b/>
          <w:iCs/>
        </w:rPr>
        <w:t xml:space="preserve"> </w:t>
      </w:r>
      <w:r>
        <w:rPr>
          <w:rFonts w:eastAsia="Times New Roman" w:cs="Arial"/>
          <w:bCs/>
        </w:rPr>
        <w:t>Sanford will research Purchasing Cards with B of A</w:t>
      </w:r>
    </w:p>
    <w:p w14:paraId="0268F8CA" w14:textId="00CE6779" w:rsidR="00B513DB" w:rsidRDefault="00B513DB" w:rsidP="00B513DB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</w:t>
      </w:r>
      <w:r w:rsidRPr="00B513DB">
        <w:rPr>
          <w:rFonts w:eastAsia="Times New Roman" w:cs="Arial"/>
          <w:b/>
        </w:rPr>
        <w:t>Action Item:</w:t>
      </w:r>
      <w:r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 xml:space="preserve">Debi will transfer $10,000 </w:t>
      </w:r>
      <w:r w:rsidR="0049189E">
        <w:rPr>
          <w:rFonts w:eastAsia="Times New Roman" w:cs="Arial"/>
          <w:bCs/>
        </w:rPr>
        <w:t xml:space="preserve">from the buffer account </w:t>
      </w:r>
      <w:r>
        <w:rPr>
          <w:rFonts w:eastAsia="Times New Roman" w:cs="Arial"/>
          <w:bCs/>
        </w:rPr>
        <w:t>into facilities account to cover purchase of refrigerator and ice machine</w:t>
      </w:r>
    </w:p>
    <w:p w14:paraId="706EA770" w14:textId="77777777" w:rsidR="00B513DB" w:rsidRPr="00B513DB" w:rsidRDefault="00B513DB" w:rsidP="008E7004">
      <w:pPr>
        <w:rPr>
          <w:rFonts w:cs="Arial"/>
          <w:bCs/>
          <w:iCs/>
        </w:rPr>
      </w:pPr>
    </w:p>
    <w:p w14:paraId="75078D2A" w14:textId="77777777" w:rsidR="009356B5" w:rsidRPr="009F0690" w:rsidRDefault="009356B5" w:rsidP="00F00762">
      <w:pPr>
        <w:numPr>
          <w:ilvl w:val="0"/>
          <w:numId w:val="1"/>
        </w:numPr>
        <w:shd w:val="clear" w:color="auto" w:fill="FFFFFF"/>
        <w:rPr>
          <w:rFonts w:eastAsia="Times New Roman" w:cs="Arial"/>
          <w:b/>
          <w:bCs/>
        </w:rPr>
      </w:pPr>
      <w:r w:rsidRPr="009F0690">
        <w:rPr>
          <w:rFonts w:eastAsia="Times New Roman" w:cs="Arial"/>
          <w:b/>
          <w:bCs/>
        </w:rPr>
        <w:t>Minister’s Report</w:t>
      </w:r>
    </w:p>
    <w:p w14:paraId="3DBF8450" w14:textId="366E1A3F" w:rsidR="001C72CA" w:rsidRDefault="008E7004" w:rsidP="00895455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 xml:space="preserve">Rev Geri reported that the Pride Event in Oakland was very successful. </w:t>
      </w:r>
      <w:r w:rsidR="00542ECF">
        <w:rPr>
          <w:rFonts w:eastAsia="Times New Roman" w:cs="Arial"/>
        </w:rPr>
        <w:t>They passed out at least 200 3-fold brochures to promote OCSL.</w:t>
      </w:r>
    </w:p>
    <w:p w14:paraId="5329D870" w14:textId="77777777" w:rsidR="00542ECF" w:rsidRPr="009F0690" w:rsidRDefault="00542ECF" w:rsidP="00895455">
      <w:pPr>
        <w:shd w:val="clear" w:color="auto" w:fill="FFFFFF"/>
        <w:ind w:left="1440"/>
        <w:rPr>
          <w:rFonts w:eastAsia="Times New Roman" w:cs="Arial"/>
        </w:rPr>
      </w:pPr>
    </w:p>
    <w:p w14:paraId="7743B4DF" w14:textId="1FBD4B4E" w:rsidR="00373445" w:rsidRDefault="00373445" w:rsidP="00895455">
      <w:pPr>
        <w:shd w:val="clear" w:color="auto" w:fill="FFFFFF"/>
        <w:ind w:left="1440"/>
        <w:rPr>
          <w:rFonts w:eastAsia="Times New Roman" w:cs="Arial"/>
        </w:rPr>
      </w:pPr>
      <w:r w:rsidRPr="009F0690">
        <w:rPr>
          <w:rFonts w:eastAsia="Times New Roman" w:cs="Arial"/>
        </w:rPr>
        <w:t>October is Pledge month Rev Geri will be working on this.</w:t>
      </w:r>
      <w:r w:rsidR="00542ECF">
        <w:rPr>
          <w:rFonts w:eastAsia="Times New Roman" w:cs="Arial"/>
        </w:rPr>
        <w:t xml:space="preserve"> The pledge drive will most likely not be in full force until after all candidate weekends, which will take us into November 2022.</w:t>
      </w:r>
    </w:p>
    <w:p w14:paraId="2B21916B" w14:textId="41D485F8" w:rsidR="00542ECF" w:rsidRDefault="00542ECF" w:rsidP="00895455">
      <w:pPr>
        <w:shd w:val="clear" w:color="auto" w:fill="FFFFFF"/>
        <w:ind w:left="1440"/>
        <w:rPr>
          <w:rFonts w:eastAsia="Times New Roman" w:cs="Arial"/>
        </w:rPr>
      </w:pPr>
    </w:p>
    <w:p w14:paraId="11245B9B" w14:textId="1320E553" w:rsidR="00542ECF" w:rsidRDefault="00542ECF" w:rsidP="00895455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t xml:space="preserve">The 3-fold brochures have been placed behind all seats in the sanctuary and there are brochures available in the lobby and in the social hall. </w:t>
      </w:r>
    </w:p>
    <w:p w14:paraId="700A49B0" w14:textId="55B9C90A" w:rsidR="00542ECF" w:rsidRDefault="00542ECF" w:rsidP="00895455">
      <w:pPr>
        <w:shd w:val="clear" w:color="auto" w:fill="FFFFFF"/>
        <w:ind w:left="1440"/>
        <w:rPr>
          <w:rFonts w:eastAsia="Times New Roman" w:cs="Arial"/>
        </w:rPr>
      </w:pPr>
    </w:p>
    <w:p w14:paraId="5362783F" w14:textId="72BF8D7F" w:rsidR="00542ECF" w:rsidRDefault="00542ECF" w:rsidP="00895455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t>The marketing team has not met yet to discuss a plan of future ideas.</w:t>
      </w:r>
    </w:p>
    <w:p w14:paraId="39A44563" w14:textId="6E06B15E" w:rsidR="00542ECF" w:rsidRDefault="00542ECF" w:rsidP="00895455">
      <w:pPr>
        <w:shd w:val="clear" w:color="auto" w:fill="FFFFFF"/>
        <w:ind w:left="1440"/>
        <w:rPr>
          <w:rFonts w:eastAsia="Times New Roman" w:cs="Arial"/>
        </w:rPr>
      </w:pPr>
    </w:p>
    <w:p w14:paraId="727B0A1A" w14:textId="184D2178" w:rsidR="00542ECF" w:rsidRPr="009F0690" w:rsidRDefault="00542ECF" w:rsidP="00895455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lastRenderedPageBreak/>
        <w:t>Rev. Geri has been busy in October with renewing practitioners.</w:t>
      </w:r>
    </w:p>
    <w:p w14:paraId="7B7EB79C" w14:textId="77777777" w:rsidR="009F6F2F" w:rsidRPr="009F0690" w:rsidRDefault="009F6F2F" w:rsidP="00895455">
      <w:pPr>
        <w:shd w:val="clear" w:color="auto" w:fill="FFFFFF"/>
        <w:ind w:left="1440"/>
        <w:rPr>
          <w:rFonts w:eastAsia="Times New Roman" w:cs="Arial"/>
        </w:rPr>
      </w:pPr>
    </w:p>
    <w:p w14:paraId="4756CB64" w14:textId="77777777" w:rsidR="00373445" w:rsidRPr="009F0690" w:rsidRDefault="00373445" w:rsidP="00F00762">
      <w:pPr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9F0690">
        <w:rPr>
          <w:rFonts w:eastAsia="Times New Roman" w:cs="Arial"/>
          <w:b/>
          <w:bCs/>
        </w:rPr>
        <w:t>Membership Update</w:t>
      </w:r>
    </w:p>
    <w:p w14:paraId="67C58E92" w14:textId="29A8B8AD" w:rsidR="00373445" w:rsidRDefault="00542ECF" w:rsidP="00542ECF">
      <w:pPr>
        <w:shd w:val="clear" w:color="auto" w:fill="FFFFFF"/>
        <w:ind w:left="1440"/>
        <w:rPr>
          <w:rFonts w:eastAsia="Times New Roman" w:cs="Arial"/>
          <w:bCs/>
        </w:rPr>
      </w:pPr>
      <w:r>
        <w:rPr>
          <w:rFonts w:eastAsia="Times New Roman" w:cs="Arial"/>
          <w:bCs/>
        </w:rPr>
        <w:t>The membership roles still need to be reviewed for active members who can vote.</w:t>
      </w:r>
    </w:p>
    <w:p w14:paraId="48C193D2" w14:textId="77777777" w:rsidR="00B513DB" w:rsidRPr="009F0690" w:rsidRDefault="00B513DB" w:rsidP="00542ECF">
      <w:pPr>
        <w:shd w:val="clear" w:color="auto" w:fill="FFFFFF"/>
        <w:ind w:left="1440"/>
        <w:rPr>
          <w:rFonts w:eastAsia="Times New Roman" w:cs="Arial"/>
          <w:color w:val="1D2228"/>
        </w:rPr>
      </w:pPr>
    </w:p>
    <w:p w14:paraId="20FB6FAD" w14:textId="0E15E275" w:rsidR="00A44B20" w:rsidRPr="009F0690" w:rsidRDefault="00B513DB" w:rsidP="00B513DB">
      <w:pPr>
        <w:shd w:val="clear" w:color="auto" w:fill="FFFFFF"/>
        <w:rPr>
          <w:rFonts w:eastAsia="Times New Roman" w:cs="Arial"/>
          <w:color w:val="1D2228"/>
        </w:rPr>
      </w:pPr>
      <w:r w:rsidRPr="00B513DB">
        <w:rPr>
          <w:rFonts w:eastAsia="Times New Roman" w:cs="Arial"/>
          <w:b/>
          <w:bCs/>
          <w:color w:val="1D2228"/>
        </w:rPr>
        <w:t>Action Item:</w:t>
      </w:r>
      <w:r>
        <w:rPr>
          <w:rFonts w:eastAsia="Times New Roman" w:cs="Arial"/>
          <w:color w:val="1D2228"/>
        </w:rPr>
        <w:t xml:space="preserve"> </w:t>
      </w:r>
      <w:r w:rsidRPr="0043235D">
        <w:rPr>
          <w:rFonts w:eastAsia="Times New Roman" w:cs="Arial"/>
          <w:bCs/>
        </w:rPr>
        <w:t>Zo will review the membership list for current voting members.</w:t>
      </w:r>
    </w:p>
    <w:p w14:paraId="533D5B55" w14:textId="77777777" w:rsidR="009F6F2F" w:rsidRPr="009F0690" w:rsidRDefault="009F6F2F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14:paraId="73E5A20B" w14:textId="77777777" w:rsidR="00E54261" w:rsidRPr="009F0690" w:rsidRDefault="00E54261" w:rsidP="00E542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 w:rsidRPr="009F0690">
        <w:rPr>
          <w:rFonts w:eastAsia="Times New Roman" w:cs="Arial"/>
          <w:b/>
        </w:rPr>
        <w:t>Youth and Family</w:t>
      </w:r>
    </w:p>
    <w:p w14:paraId="014A3DC7" w14:textId="7C99AEC9" w:rsidR="00E54261" w:rsidRDefault="0043235D" w:rsidP="00FA2507">
      <w:pPr>
        <w:pStyle w:val="ListParagraph"/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  <w:r>
        <w:rPr>
          <w:rFonts w:eastAsia="Times New Roman" w:cs="Arial"/>
        </w:rPr>
        <w:t>Debi Morris will talk with Jackie O. about including more detail in her monthly reports.</w:t>
      </w:r>
    </w:p>
    <w:p w14:paraId="2ED34BDB" w14:textId="77777777" w:rsidR="00B513DB" w:rsidRDefault="00B513DB" w:rsidP="00FA2507">
      <w:pPr>
        <w:pStyle w:val="ListParagraph"/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14:paraId="7D9B806F" w14:textId="7B8B7196" w:rsidR="00B513DB" w:rsidRPr="00B513DB" w:rsidRDefault="00B513DB" w:rsidP="00B513DB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/>
          <w:bCs/>
          <w:color w:val="1D2228"/>
        </w:rPr>
        <w:t xml:space="preserve">  </w:t>
      </w:r>
      <w:r w:rsidRPr="00B513DB">
        <w:rPr>
          <w:rFonts w:eastAsia="Times New Roman" w:cs="Arial"/>
          <w:b/>
          <w:bCs/>
          <w:color w:val="1D2228"/>
        </w:rPr>
        <w:t>Action Item:</w:t>
      </w:r>
      <w:r w:rsidRPr="00B513DB">
        <w:rPr>
          <w:rFonts w:eastAsia="Times New Roman" w:cs="Arial"/>
          <w:b/>
          <w:bCs/>
          <w:color w:val="1D2228"/>
        </w:rPr>
        <w:t xml:space="preserve"> </w:t>
      </w:r>
      <w:r w:rsidRPr="00B513DB">
        <w:rPr>
          <w:rFonts w:eastAsia="Times New Roman" w:cs="Arial"/>
          <w:bCs/>
        </w:rPr>
        <w:t>Debi will talk with Jacquie O. about structure of monthly reports</w:t>
      </w:r>
    </w:p>
    <w:p w14:paraId="1DC24BD3" w14:textId="519B1723" w:rsidR="00B513DB" w:rsidRPr="00B513DB" w:rsidRDefault="00B513DB" w:rsidP="00B513DB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</w:rPr>
      </w:pPr>
    </w:p>
    <w:p w14:paraId="2CB820F6" w14:textId="7B11EDB1" w:rsidR="001D1A31" w:rsidRDefault="001D1A31" w:rsidP="001D1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  <w:bCs/>
        </w:rPr>
      </w:pPr>
      <w:r w:rsidRPr="001D1A31">
        <w:rPr>
          <w:rFonts w:eastAsia="Times New Roman" w:cs="Arial"/>
          <w:b/>
          <w:bCs/>
        </w:rPr>
        <w:t>Marketing</w:t>
      </w:r>
    </w:p>
    <w:p w14:paraId="7F50AE3D" w14:textId="0A895518" w:rsidR="00B513DB" w:rsidRDefault="00B513DB" w:rsidP="00B513DB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/>
          <w:bCs/>
        </w:rPr>
      </w:pPr>
    </w:p>
    <w:p w14:paraId="51923EE0" w14:textId="6A3B4523" w:rsidR="00B513DB" w:rsidRPr="00B513DB" w:rsidRDefault="00B513DB" w:rsidP="00B513DB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  <w:color w:val="1D2228"/>
        </w:rPr>
        <w:t xml:space="preserve">  </w:t>
      </w:r>
      <w:r w:rsidRPr="00B513DB">
        <w:rPr>
          <w:rFonts w:eastAsia="Times New Roman" w:cs="Arial"/>
          <w:b/>
          <w:bCs/>
          <w:color w:val="1D2228"/>
        </w:rPr>
        <w:t>Action Item:</w:t>
      </w:r>
      <w:r>
        <w:rPr>
          <w:rFonts w:eastAsia="Times New Roman" w:cs="Arial"/>
          <w:b/>
          <w:bCs/>
          <w:color w:val="1D2228"/>
        </w:rPr>
        <w:t xml:space="preserve"> </w:t>
      </w:r>
      <w:r>
        <w:rPr>
          <w:rFonts w:eastAsia="Times New Roman" w:cs="Arial"/>
          <w:bCs/>
        </w:rPr>
        <w:t>Maureen will work with Constance to complete the facilities usage mailer</w:t>
      </w:r>
    </w:p>
    <w:p w14:paraId="51730DA3" w14:textId="77777777" w:rsidR="009F6F2F" w:rsidRPr="009F0690" w:rsidRDefault="009F6F2F" w:rsidP="00E54261">
      <w:pPr>
        <w:pStyle w:val="ListParagraph"/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14:paraId="45DF032A" w14:textId="7A70F8A8" w:rsidR="009F6F2F" w:rsidRPr="009F0690" w:rsidRDefault="009F6F2F" w:rsidP="009F6F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 w:rsidRPr="009F0690">
        <w:rPr>
          <w:rFonts w:eastAsia="Times New Roman" w:cs="Arial"/>
          <w:b/>
        </w:rPr>
        <w:t>Action Items Update</w:t>
      </w:r>
      <w:r w:rsidR="0043235D">
        <w:rPr>
          <w:rFonts w:eastAsia="Times New Roman" w:cs="Arial"/>
          <w:b/>
        </w:rPr>
        <w:t xml:space="preserve"> </w:t>
      </w:r>
      <w:r w:rsidRPr="009F0690">
        <w:rPr>
          <w:rFonts w:eastAsia="Times New Roman" w:cs="Arial"/>
          <w:b/>
        </w:rPr>
        <w:t>(see below)</w:t>
      </w:r>
    </w:p>
    <w:p w14:paraId="1789356E" w14:textId="77777777" w:rsidR="00A44B20" w:rsidRPr="009F0690" w:rsidRDefault="00E54261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  <w:r w:rsidRPr="009F0690">
        <w:rPr>
          <w:rFonts w:eastAsia="Times New Roman" w:cs="Arial"/>
        </w:rPr>
        <w:tab/>
      </w:r>
    </w:p>
    <w:p w14:paraId="05D38845" w14:textId="77777777" w:rsidR="00A44B20" w:rsidRPr="009F0690" w:rsidRDefault="00A44B20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14:paraId="1F1F613C" w14:textId="77777777" w:rsidR="009477E1" w:rsidRPr="009F0690" w:rsidRDefault="00814B5D" w:rsidP="009477E1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 w:rsidRPr="009F0690">
        <w:rPr>
          <w:rFonts w:eastAsia="Times New Roman" w:cs="Arial"/>
          <w:b/>
        </w:rPr>
        <w:t xml:space="preserve">PREVIOUS </w:t>
      </w:r>
      <w:r w:rsidR="009477E1" w:rsidRPr="009F0690">
        <w:rPr>
          <w:rFonts w:eastAsia="Times New Roman" w:cs="Arial"/>
          <w:b/>
        </w:rPr>
        <w:t>ACTION ITEMS</w:t>
      </w:r>
      <w:r w:rsidR="006E706C" w:rsidRPr="009F0690">
        <w:rPr>
          <w:rFonts w:eastAsia="Times New Roman" w:cs="Arial"/>
          <w:b/>
        </w:rPr>
        <w:t xml:space="preserve">: </w:t>
      </w:r>
    </w:p>
    <w:p w14:paraId="11E20E0C" w14:textId="77777777" w:rsidR="00953C25" w:rsidRPr="009F0690" w:rsidRDefault="00953C25" w:rsidP="00953C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>Zo will follow up with each key contributor to ensure completion of Documentation project – ON-GOING</w:t>
      </w:r>
    </w:p>
    <w:p w14:paraId="28418E45" w14:textId="77777777" w:rsidR="00953C25" w:rsidRPr="009F0690" w:rsidRDefault="00953C25" w:rsidP="00E542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>Zo and Rev Geri will begin a discussion of the organizational makeup of the Center, which will then be expanded to include ministry and group leaders IN-PROGRESS</w:t>
      </w:r>
    </w:p>
    <w:p w14:paraId="75FBB179" w14:textId="77777777" w:rsidR="006723A2" w:rsidRPr="009F0690" w:rsidRDefault="006723A2" w:rsidP="00953C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>Zo to work on a Welcome to Oakland Center/Newcomers class- IN-PROGRESS</w:t>
      </w:r>
    </w:p>
    <w:p w14:paraId="7973C423" w14:textId="77777777" w:rsidR="00953C25" w:rsidRPr="009F0690" w:rsidRDefault="00953C25" w:rsidP="00953C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>Rev. Geri to work with the A/V team to create a Quick reference guide, manual, sound board reference including where keys and combinations are stored. IN PROGRESS</w:t>
      </w:r>
      <w:r w:rsidR="00835118" w:rsidRPr="009F0690">
        <w:rPr>
          <w:rFonts w:eastAsia="Times New Roman" w:cs="Arial"/>
          <w:bCs/>
        </w:rPr>
        <w:t xml:space="preserve"> (discussed again</w:t>
      </w:r>
      <w:r w:rsidR="008F3ACA" w:rsidRPr="009F0690">
        <w:rPr>
          <w:rFonts w:eastAsia="Times New Roman" w:cs="Arial"/>
          <w:bCs/>
        </w:rPr>
        <w:t xml:space="preserve"> as development of “smoke” test</w:t>
      </w:r>
      <w:r w:rsidR="00835118" w:rsidRPr="009F0690">
        <w:rPr>
          <w:rFonts w:eastAsia="Times New Roman" w:cs="Arial"/>
          <w:bCs/>
        </w:rPr>
        <w:t>)</w:t>
      </w:r>
    </w:p>
    <w:p w14:paraId="34F6BA9F" w14:textId="1CAF225B" w:rsidR="0001334E" w:rsidRPr="009F0690" w:rsidRDefault="0001334E" w:rsidP="00CB47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>Rev Geri will work with Constance to get an announcement (either in the Village News or Wednesday/Sunday service announcements, or both) out to the community seeking volunteers with grant-writing experience.</w:t>
      </w:r>
      <w:r w:rsidR="0043235D">
        <w:rPr>
          <w:rFonts w:eastAsia="Times New Roman" w:cs="Arial"/>
          <w:bCs/>
        </w:rPr>
        <w:t xml:space="preserve"> STILL OPEN</w:t>
      </w:r>
    </w:p>
    <w:p w14:paraId="21357B3B" w14:textId="77777777" w:rsidR="006723A2" w:rsidRPr="009F0690" w:rsidRDefault="006723A2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</w:p>
    <w:p w14:paraId="1BC55509" w14:textId="77777777" w:rsidR="00E54261" w:rsidRPr="009F0690" w:rsidRDefault="009F6F2F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  <w:r w:rsidRPr="009F0690">
        <w:rPr>
          <w:rFonts w:eastAsia="Times New Roman" w:cs="Arial"/>
          <w:b/>
          <w:bCs/>
        </w:rPr>
        <w:t>NEW ACTION ITEMS</w:t>
      </w:r>
    </w:p>
    <w:p w14:paraId="7C5C027F" w14:textId="7268C9F4" w:rsidR="006723A2" w:rsidRPr="009F0690" w:rsidRDefault="0043235D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R</w:t>
      </w:r>
      <w:r w:rsidR="006723A2" w:rsidRPr="009F0690">
        <w:rPr>
          <w:rFonts w:eastAsia="Times New Roman" w:cs="Arial"/>
          <w:bCs/>
        </w:rPr>
        <w:t>ev Geri and Debi to meet with Tao regarding the Budget</w:t>
      </w:r>
    </w:p>
    <w:p w14:paraId="70D8C63C" w14:textId="2F9547DB" w:rsidR="006723A2" w:rsidRPr="009F0690" w:rsidRDefault="006723A2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 xml:space="preserve">Sanford </w:t>
      </w:r>
      <w:r w:rsidR="0043235D">
        <w:rPr>
          <w:rFonts w:eastAsia="Times New Roman" w:cs="Arial"/>
          <w:bCs/>
        </w:rPr>
        <w:t>will work with Paul and Christopher on getting bids for refrigerator and ice machine</w:t>
      </w:r>
    </w:p>
    <w:p w14:paraId="4739CEA1" w14:textId="51493A8F" w:rsidR="00CB47FE" w:rsidRPr="009F0690" w:rsidRDefault="00CB47FE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9F0690">
        <w:rPr>
          <w:rFonts w:eastAsia="Times New Roman" w:cs="Arial"/>
          <w:bCs/>
        </w:rPr>
        <w:t xml:space="preserve">Sanford will </w:t>
      </w:r>
      <w:r w:rsidR="0043235D">
        <w:rPr>
          <w:rFonts w:eastAsia="Times New Roman" w:cs="Arial"/>
          <w:bCs/>
        </w:rPr>
        <w:t>work with</w:t>
      </w:r>
      <w:r w:rsidRPr="009F0690">
        <w:rPr>
          <w:rFonts w:eastAsia="Times New Roman" w:cs="Arial"/>
          <w:bCs/>
        </w:rPr>
        <w:t xml:space="preserve"> Paul and Christopher to </w:t>
      </w:r>
      <w:r w:rsidR="0043235D">
        <w:rPr>
          <w:rFonts w:eastAsia="Times New Roman" w:cs="Arial"/>
          <w:bCs/>
        </w:rPr>
        <w:t>refine</w:t>
      </w:r>
      <w:r w:rsidRPr="009F0690">
        <w:rPr>
          <w:rFonts w:eastAsia="Times New Roman" w:cs="Arial"/>
          <w:bCs/>
        </w:rPr>
        <w:t xml:space="preserve"> the spreadsheet of </w:t>
      </w:r>
      <w:r w:rsidR="00CC7207" w:rsidRPr="009F0690">
        <w:rPr>
          <w:rFonts w:eastAsia="Times New Roman" w:cs="Arial"/>
          <w:bCs/>
        </w:rPr>
        <w:t>long- and short-term</w:t>
      </w:r>
      <w:r w:rsidRPr="009F0690">
        <w:rPr>
          <w:rFonts w:eastAsia="Times New Roman" w:cs="Arial"/>
          <w:bCs/>
        </w:rPr>
        <w:t xml:space="preserve"> facilities goals</w:t>
      </w:r>
    </w:p>
    <w:p w14:paraId="3DBB939B" w14:textId="5B1B06AB" w:rsidR="006723A2" w:rsidRDefault="006723A2" w:rsidP="00A708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43235D">
        <w:rPr>
          <w:rFonts w:eastAsia="Times New Roman" w:cs="Arial"/>
          <w:bCs/>
        </w:rPr>
        <w:t xml:space="preserve">Zo </w:t>
      </w:r>
      <w:r w:rsidR="0043235D" w:rsidRPr="0043235D">
        <w:rPr>
          <w:rFonts w:eastAsia="Times New Roman" w:cs="Arial"/>
          <w:bCs/>
        </w:rPr>
        <w:t>will review the membership list for current voting members</w:t>
      </w:r>
    </w:p>
    <w:p w14:paraId="3395C049" w14:textId="728E64FF" w:rsidR="0043235D" w:rsidRDefault="0043235D" w:rsidP="00A708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Sanford will research Purchasing Cards with B of A</w:t>
      </w:r>
    </w:p>
    <w:p w14:paraId="76576AC0" w14:textId="0D85CE41" w:rsidR="0043235D" w:rsidRDefault="0043235D" w:rsidP="00A708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Maur</w:t>
      </w:r>
      <w:r w:rsidR="001D1A31">
        <w:rPr>
          <w:rFonts w:eastAsia="Times New Roman" w:cs="Arial"/>
          <w:bCs/>
        </w:rPr>
        <w:t>een</w:t>
      </w:r>
      <w:r>
        <w:rPr>
          <w:rFonts w:eastAsia="Times New Roman" w:cs="Arial"/>
          <w:bCs/>
        </w:rPr>
        <w:t xml:space="preserve"> will work with Constance to complete the facilities usage mailer</w:t>
      </w:r>
    </w:p>
    <w:p w14:paraId="7DA0DDC5" w14:textId="74A9A644" w:rsidR="0043235D" w:rsidRDefault="00CC7207" w:rsidP="00A708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Debi will talk with Jac</w:t>
      </w:r>
      <w:r w:rsidR="001D1A31">
        <w:rPr>
          <w:rFonts w:eastAsia="Times New Roman" w:cs="Arial"/>
          <w:bCs/>
        </w:rPr>
        <w:t>quie</w:t>
      </w:r>
      <w:r>
        <w:rPr>
          <w:rFonts w:eastAsia="Times New Roman" w:cs="Arial"/>
          <w:bCs/>
        </w:rPr>
        <w:t xml:space="preserve"> </w:t>
      </w:r>
      <w:r w:rsidR="001D1A31">
        <w:rPr>
          <w:rFonts w:eastAsia="Times New Roman" w:cs="Arial"/>
          <w:bCs/>
        </w:rPr>
        <w:t>O</w:t>
      </w:r>
      <w:r>
        <w:rPr>
          <w:rFonts w:eastAsia="Times New Roman" w:cs="Arial"/>
          <w:bCs/>
        </w:rPr>
        <w:t xml:space="preserve">. about </w:t>
      </w:r>
      <w:r w:rsidR="001D1A31">
        <w:rPr>
          <w:rFonts w:eastAsia="Times New Roman" w:cs="Arial"/>
          <w:bCs/>
        </w:rPr>
        <w:t xml:space="preserve">structure of </w:t>
      </w:r>
      <w:r>
        <w:rPr>
          <w:rFonts w:eastAsia="Times New Roman" w:cs="Arial"/>
          <w:bCs/>
        </w:rPr>
        <w:t>monthly reports</w:t>
      </w:r>
    </w:p>
    <w:p w14:paraId="30278F66" w14:textId="775E6560" w:rsidR="00CC7207" w:rsidRDefault="00CC7207" w:rsidP="00A7089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Debi will transfer $10,000</w:t>
      </w:r>
      <w:r w:rsidR="0049189E">
        <w:rPr>
          <w:rFonts w:eastAsia="Times New Roman" w:cs="Arial"/>
          <w:bCs/>
        </w:rPr>
        <w:t>from the buffer account</w:t>
      </w:r>
      <w:r>
        <w:rPr>
          <w:rFonts w:eastAsia="Times New Roman" w:cs="Arial"/>
          <w:bCs/>
        </w:rPr>
        <w:t xml:space="preserve"> into facilities account to cover purchase of refrigerator and ice machine</w:t>
      </w:r>
    </w:p>
    <w:p w14:paraId="71948240" w14:textId="3877E8F7" w:rsidR="009F6F2F" w:rsidRPr="009F0690" w:rsidRDefault="00210BBA" w:rsidP="006E03B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/>
          <w:bCs/>
        </w:rPr>
      </w:pPr>
      <w:r w:rsidRPr="00B513DB">
        <w:rPr>
          <w:rFonts w:eastAsia="Times New Roman" w:cs="Arial"/>
          <w:bCs/>
        </w:rPr>
        <w:t>Anthony will check to make sure all board events are in line with main calendar</w:t>
      </w:r>
      <w:r w:rsidR="006723A2" w:rsidRPr="00B513DB">
        <w:rPr>
          <w:rFonts w:eastAsia="Times New Roman" w:cs="Arial"/>
          <w:b/>
          <w:bCs/>
        </w:rPr>
        <w:tab/>
      </w:r>
    </w:p>
    <w:p w14:paraId="6955D50C" w14:textId="77777777" w:rsidR="0001334E" w:rsidRPr="009F0690" w:rsidRDefault="0001334E" w:rsidP="0001334E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Cs/>
        </w:rPr>
      </w:pPr>
    </w:p>
    <w:sectPr w:rsidR="0001334E" w:rsidRPr="009F0690" w:rsidSect="00E6257F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274B" w14:textId="77777777" w:rsidR="00216B14" w:rsidRDefault="00216B14" w:rsidP="00381DAE">
      <w:r>
        <w:separator/>
      </w:r>
    </w:p>
  </w:endnote>
  <w:endnote w:type="continuationSeparator" w:id="0">
    <w:p w14:paraId="492FB94A" w14:textId="77777777" w:rsidR="00216B14" w:rsidRDefault="00216B14" w:rsidP="0038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081C" w14:textId="77777777" w:rsidR="00C952BE" w:rsidRPr="007542DE" w:rsidRDefault="00C952BE">
    <w:pPr>
      <w:pStyle w:val="Footer"/>
      <w:jc w:val="center"/>
      <w:rPr>
        <w:color w:val="000000"/>
      </w:rPr>
    </w:pPr>
    <w:r w:rsidRPr="007542DE">
      <w:rPr>
        <w:color w:val="000000"/>
      </w:rPr>
      <w:t xml:space="preserve">Page </w:t>
    </w:r>
    <w:r w:rsidRPr="007542DE">
      <w:rPr>
        <w:color w:val="000000"/>
      </w:rPr>
      <w:fldChar w:fldCharType="begin"/>
    </w:r>
    <w:r w:rsidRPr="007542DE">
      <w:rPr>
        <w:color w:val="000000"/>
      </w:rPr>
      <w:instrText xml:space="preserve"> PAGE  \* Arabic  \* MERGEFORMAT </w:instrText>
    </w:r>
    <w:r w:rsidRPr="007542DE">
      <w:rPr>
        <w:color w:val="000000"/>
      </w:rPr>
      <w:fldChar w:fldCharType="separate"/>
    </w:r>
    <w:r w:rsidR="00372B56">
      <w:rPr>
        <w:noProof/>
        <w:color w:val="000000"/>
      </w:rPr>
      <w:t>2</w:t>
    </w:r>
    <w:r w:rsidRPr="007542DE">
      <w:rPr>
        <w:color w:val="000000"/>
      </w:rPr>
      <w:fldChar w:fldCharType="end"/>
    </w:r>
    <w:r w:rsidRPr="007542DE">
      <w:rPr>
        <w:color w:val="000000"/>
      </w:rPr>
      <w:t xml:space="preserve"> of </w:t>
    </w:r>
    <w:fldSimple w:instr=" NUMPAGES  \* Arabic  \* MERGEFORMAT ">
      <w:r w:rsidR="00372B56">
        <w:rPr>
          <w:noProof/>
          <w:color w:val="000000"/>
        </w:rPr>
        <w:t>4</w:t>
      </w:r>
    </w:fldSimple>
  </w:p>
  <w:p w14:paraId="2D0CD8BD" w14:textId="77777777" w:rsidR="00381DAE" w:rsidRDefault="0038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90B4" w14:textId="77777777" w:rsidR="00216B14" w:rsidRDefault="00216B14" w:rsidP="00381DAE">
      <w:r>
        <w:separator/>
      </w:r>
    </w:p>
  </w:footnote>
  <w:footnote w:type="continuationSeparator" w:id="0">
    <w:p w14:paraId="31469B14" w14:textId="77777777" w:rsidR="00216B14" w:rsidRDefault="00216B14" w:rsidP="0038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073" w14:textId="78B4AC3C" w:rsidR="003E4AA8" w:rsidRPr="00713DE8" w:rsidRDefault="003E4AA8">
    <w:pPr>
      <w:pStyle w:val="Header"/>
      <w:rPr>
        <w:color w:val="4472C4"/>
      </w:rPr>
    </w:pPr>
    <w:r>
      <w:tab/>
    </w:r>
    <w:r w:rsidRPr="00713DE8">
      <w:rPr>
        <w:color w:val="4472C4"/>
      </w:rPr>
      <w:t xml:space="preserve">Board of Trustees </w:t>
    </w:r>
    <w:r w:rsidR="001C72CA">
      <w:rPr>
        <w:color w:val="4472C4"/>
      </w:rPr>
      <w:t>Meeting Minutes</w:t>
    </w:r>
    <w:r w:rsidRPr="00713DE8">
      <w:rPr>
        <w:color w:val="4472C4"/>
      </w:rPr>
      <w:t xml:space="preserve"> </w:t>
    </w:r>
    <w:r w:rsidR="00FA2507">
      <w:rPr>
        <w:color w:val="4472C4"/>
      </w:rPr>
      <w:t>October</w:t>
    </w:r>
    <w:r w:rsidRPr="00713DE8">
      <w:rPr>
        <w:color w:val="4472C4"/>
      </w:rPr>
      <w:t xml:space="preserve"> 2022</w:t>
    </w:r>
  </w:p>
  <w:p w14:paraId="17EF11D5" w14:textId="77777777" w:rsidR="003E4AA8" w:rsidRDefault="003E4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E2C"/>
    <w:multiLevelType w:val="hybridMultilevel"/>
    <w:tmpl w:val="181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549"/>
    <w:multiLevelType w:val="hybridMultilevel"/>
    <w:tmpl w:val="784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7891"/>
    <w:multiLevelType w:val="hybridMultilevel"/>
    <w:tmpl w:val="5AD41018"/>
    <w:lvl w:ilvl="0" w:tplc="7A42B666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17AF4F1E"/>
    <w:multiLevelType w:val="hybridMultilevel"/>
    <w:tmpl w:val="06A6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D0FF3"/>
    <w:multiLevelType w:val="hybridMultilevel"/>
    <w:tmpl w:val="9E746016"/>
    <w:lvl w:ilvl="0" w:tplc="FCBC6210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1B1521DF"/>
    <w:multiLevelType w:val="hybridMultilevel"/>
    <w:tmpl w:val="E3942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20F"/>
    <w:multiLevelType w:val="multilevel"/>
    <w:tmpl w:val="301C008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20E64"/>
    <w:multiLevelType w:val="hybridMultilevel"/>
    <w:tmpl w:val="E394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24E5A"/>
    <w:multiLevelType w:val="hybridMultilevel"/>
    <w:tmpl w:val="0EAE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779F"/>
    <w:multiLevelType w:val="hybridMultilevel"/>
    <w:tmpl w:val="2C981000"/>
    <w:lvl w:ilvl="0" w:tplc="B212D41A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A7EF972">
      <w:numFmt w:val="bullet"/>
      <w:lvlText w:val=""/>
      <w:lvlJc w:val="left"/>
      <w:pPr>
        <w:ind w:left="1464" w:hanging="360"/>
      </w:pPr>
      <w:rPr>
        <w:rFonts w:ascii="Symbol" w:eastAsia="Calibri" w:hAnsi="Symbol" w:cs="Calibri" w:hint="default"/>
        <w:color w:val="002060"/>
        <w:sz w:val="24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3FD22062"/>
    <w:multiLevelType w:val="hybridMultilevel"/>
    <w:tmpl w:val="0B10DF42"/>
    <w:lvl w:ilvl="0" w:tplc="7A42B666">
      <w:numFmt w:val="bullet"/>
      <w:lvlText w:val="-"/>
      <w:lvlJc w:val="left"/>
      <w:pPr>
        <w:ind w:left="110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47B70711"/>
    <w:multiLevelType w:val="hybridMultilevel"/>
    <w:tmpl w:val="8E2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4E7C"/>
    <w:multiLevelType w:val="hybridMultilevel"/>
    <w:tmpl w:val="AD0049FA"/>
    <w:lvl w:ilvl="0" w:tplc="FBC07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4449"/>
    <w:multiLevelType w:val="hybridMultilevel"/>
    <w:tmpl w:val="0858708A"/>
    <w:lvl w:ilvl="0" w:tplc="2F3202FE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6D4D6702"/>
    <w:multiLevelType w:val="hybridMultilevel"/>
    <w:tmpl w:val="E8D26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329D9"/>
    <w:multiLevelType w:val="hybridMultilevel"/>
    <w:tmpl w:val="0062EE4E"/>
    <w:lvl w:ilvl="0" w:tplc="7A42B666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70053259"/>
    <w:multiLevelType w:val="hybridMultilevel"/>
    <w:tmpl w:val="1F44C420"/>
    <w:lvl w:ilvl="0" w:tplc="1B284BD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b/>
      </w:rPr>
    </w:lvl>
    <w:lvl w:ilvl="1" w:tplc="719E17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5786178">
      <w:numFmt w:val="bullet"/>
      <w:lvlText w:val="–"/>
      <w:lvlJc w:val="left"/>
      <w:pPr>
        <w:ind w:left="2340" w:hanging="360"/>
      </w:pPr>
      <w:rPr>
        <w:rFonts w:ascii="Arial" w:eastAsia="MS Gothic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D3E53"/>
    <w:multiLevelType w:val="hybridMultilevel"/>
    <w:tmpl w:val="9912D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337F7"/>
    <w:multiLevelType w:val="hybridMultilevel"/>
    <w:tmpl w:val="58C85AB0"/>
    <w:lvl w:ilvl="0" w:tplc="ED184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945E0"/>
    <w:multiLevelType w:val="hybridMultilevel"/>
    <w:tmpl w:val="D4D0B388"/>
    <w:lvl w:ilvl="0" w:tplc="C324BB10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892618077">
    <w:abstractNumId w:val="16"/>
  </w:num>
  <w:num w:numId="2" w16cid:durableId="1992713946">
    <w:abstractNumId w:val="15"/>
  </w:num>
  <w:num w:numId="3" w16cid:durableId="1871062089">
    <w:abstractNumId w:val="10"/>
  </w:num>
  <w:num w:numId="4" w16cid:durableId="1345479939">
    <w:abstractNumId w:val="2"/>
  </w:num>
  <w:num w:numId="5" w16cid:durableId="721440804">
    <w:abstractNumId w:val="4"/>
  </w:num>
  <w:num w:numId="6" w16cid:durableId="1809660908">
    <w:abstractNumId w:val="18"/>
  </w:num>
  <w:num w:numId="7" w16cid:durableId="1704358337">
    <w:abstractNumId w:val="13"/>
  </w:num>
  <w:num w:numId="8" w16cid:durableId="1667200411">
    <w:abstractNumId w:val="19"/>
  </w:num>
  <w:num w:numId="9" w16cid:durableId="2121485419">
    <w:abstractNumId w:val="11"/>
  </w:num>
  <w:num w:numId="10" w16cid:durableId="84157848">
    <w:abstractNumId w:val="9"/>
  </w:num>
  <w:num w:numId="11" w16cid:durableId="849754930">
    <w:abstractNumId w:val="14"/>
  </w:num>
  <w:num w:numId="12" w16cid:durableId="449669787">
    <w:abstractNumId w:val="3"/>
  </w:num>
  <w:num w:numId="13" w16cid:durableId="1788693016">
    <w:abstractNumId w:val="1"/>
  </w:num>
  <w:num w:numId="14" w16cid:durableId="1659502781">
    <w:abstractNumId w:val="6"/>
  </w:num>
  <w:num w:numId="15" w16cid:durableId="1547255814">
    <w:abstractNumId w:val="0"/>
  </w:num>
  <w:num w:numId="16" w16cid:durableId="1770421177">
    <w:abstractNumId w:val="7"/>
  </w:num>
  <w:num w:numId="17" w16cid:durableId="106312802">
    <w:abstractNumId w:val="17"/>
  </w:num>
  <w:num w:numId="18" w16cid:durableId="214662390">
    <w:abstractNumId w:val="5"/>
  </w:num>
  <w:num w:numId="19" w16cid:durableId="1291741589">
    <w:abstractNumId w:val="12"/>
  </w:num>
  <w:num w:numId="20" w16cid:durableId="165637045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C"/>
    <w:rsid w:val="00001140"/>
    <w:rsid w:val="000031C0"/>
    <w:rsid w:val="000042F2"/>
    <w:rsid w:val="00010237"/>
    <w:rsid w:val="00011787"/>
    <w:rsid w:val="00011D99"/>
    <w:rsid w:val="00011DC0"/>
    <w:rsid w:val="0001293E"/>
    <w:rsid w:val="0001334E"/>
    <w:rsid w:val="000250B2"/>
    <w:rsid w:val="00025C1E"/>
    <w:rsid w:val="00027C9F"/>
    <w:rsid w:val="00033217"/>
    <w:rsid w:val="000333F6"/>
    <w:rsid w:val="0003724D"/>
    <w:rsid w:val="0004298E"/>
    <w:rsid w:val="00043960"/>
    <w:rsid w:val="00051116"/>
    <w:rsid w:val="000515A1"/>
    <w:rsid w:val="00051661"/>
    <w:rsid w:val="00052C30"/>
    <w:rsid w:val="00054882"/>
    <w:rsid w:val="00055297"/>
    <w:rsid w:val="00056134"/>
    <w:rsid w:val="000617A8"/>
    <w:rsid w:val="00061AA9"/>
    <w:rsid w:val="00061BD9"/>
    <w:rsid w:val="00063CEB"/>
    <w:rsid w:val="00070EBC"/>
    <w:rsid w:val="00071354"/>
    <w:rsid w:val="00075FF6"/>
    <w:rsid w:val="00084327"/>
    <w:rsid w:val="00093B48"/>
    <w:rsid w:val="00097EBD"/>
    <w:rsid w:val="000A0BAE"/>
    <w:rsid w:val="000A3939"/>
    <w:rsid w:val="000A3D68"/>
    <w:rsid w:val="000A4266"/>
    <w:rsid w:val="000A4C08"/>
    <w:rsid w:val="000A53EE"/>
    <w:rsid w:val="000B3BF9"/>
    <w:rsid w:val="000B3C4B"/>
    <w:rsid w:val="000B5FA6"/>
    <w:rsid w:val="000C292B"/>
    <w:rsid w:val="000C6609"/>
    <w:rsid w:val="000C7F25"/>
    <w:rsid w:val="000D2D52"/>
    <w:rsid w:val="000E6468"/>
    <w:rsid w:val="000F3319"/>
    <w:rsid w:val="00105295"/>
    <w:rsid w:val="001072AB"/>
    <w:rsid w:val="00107C33"/>
    <w:rsid w:val="00112724"/>
    <w:rsid w:val="00112DDD"/>
    <w:rsid w:val="00113E3C"/>
    <w:rsid w:val="00114319"/>
    <w:rsid w:val="001146CB"/>
    <w:rsid w:val="001327E5"/>
    <w:rsid w:val="00137524"/>
    <w:rsid w:val="001415AA"/>
    <w:rsid w:val="00151070"/>
    <w:rsid w:val="00152067"/>
    <w:rsid w:val="00153231"/>
    <w:rsid w:val="0016044B"/>
    <w:rsid w:val="0016237F"/>
    <w:rsid w:val="0016271A"/>
    <w:rsid w:val="00164018"/>
    <w:rsid w:val="001723B5"/>
    <w:rsid w:val="001745AF"/>
    <w:rsid w:val="00177256"/>
    <w:rsid w:val="00185C6C"/>
    <w:rsid w:val="0019289E"/>
    <w:rsid w:val="001A109C"/>
    <w:rsid w:val="001A1894"/>
    <w:rsid w:val="001A2468"/>
    <w:rsid w:val="001A2BFE"/>
    <w:rsid w:val="001A3F69"/>
    <w:rsid w:val="001B039C"/>
    <w:rsid w:val="001B3368"/>
    <w:rsid w:val="001C72CA"/>
    <w:rsid w:val="001D1A31"/>
    <w:rsid w:val="001E0E19"/>
    <w:rsid w:val="001E2192"/>
    <w:rsid w:val="001E25B0"/>
    <w:rsid w:val="001E2766"/>
    <w:rsid w:val="001E5081"/>
    <w:rsid w:val="001E5C58"/>
    <w:rsid w:val="001F2455"/>
    <w:rsid w:val="001F2D05"/>
    <w:rsid w:val="001F6743"/>
    <w:rsid w:val="001F7D89"/>
    <w:rsid w:val="001F7F78"/>
    <w:rsid w:val="00201737"/>
    <w:rsid w:val="00202663"/>
    <w:rsid w:val="00204709"/>
    <w:rsid w:val="00205E12"/>
    <w:rsid w:val="002070D1"/>
    <w:rsid w:val="00207679"/>
    <w:rsid w:val="00210BBA"/>
    <w:rsid w:val="002123CE"/>
    <w:rsid w:val="00213D05"/>
    <w:rsid w:val="0021441E"/>
    <w:rsid w:val="00216B14"/>
    <w:rsid w:val="00220D25"/>
    <w:rsid w:val="0022117F"/>
    <w:rsid w:val="00223916"/>
    <w:rsid w:val="00223C69"/>
    <w:rsid w:val="00223DBF"/>
    <w:rsid w:val="00227DC3"/>
    <w:rsid w:val="00236903"/>
    <w:rsid w:val="00254B2C"/>
    <w:rsid w:val="00260239"/>
    <w:rsid w:val="00260A55"/>
    <w:rsid w:val="00261D79"/>
    <w:rsid w:val="002640AB"/>
    <w:rsid w:val="002649B9"/>
    <w:rsid w:val="002741AF"/>
    <w:rsid w:val="00275BB5"/>
    <w:rsid w:val="00275DD6"/>
    <w:rsid w:val="0027601B"/>
    <w:rsid w:val="00282FD3"/>
    <w:rsid w:val="002840C8"/>
    <w:rsid w:val="00291B9B"/>
    <w:rsid w:val="002A3BD1"/>
    <w:rsid w:val="002A78A0"/>
    <w:rsid w:val="002B3DB9"/>
    <w:rsid w:val="002B3FF6"/>
    <w:rsid w:val="002B41B9"/>
    <w:rsid w:val="002B5E8F"/>
    <w:rsid w:val="002C1541"/>
    <w:rsid w:val="002C1F2F"/>
    <w:rsid w:val="002C21CD"/>
    <w:rsid w:val="002C2323"/>
    <w:rsid w:val="002C545F"/>
    <w:rsid w:val="002C57D7"/>
    <w:rsid w:val="002D04FC"/>
    <w:rsid w:val="002D19CE"/>
    <w:rsid w:val="002D37A7"/>
    <w:rsid w:val="002D3FA9"/>
    <w:rsid w:val="002D56EB"/>
    <w:rsid w:val="002D7228"/>
    <w:rsid w:val="002E01E2"/>
    <w:rsid w:val="002E070C"/>
    <w:rsid w:val="002E09C3"/>
    <w:rsid w:val="002F25A0"/>
    <w:rsid w:val="002F596F"/>
    <w:rsid w:val="002F6365"/>
    <w:rsid w:val="002F7057"/>
    <w:rsid w:val="002F73C0"/>
    <w:rsid w:val="002F78C2"/>
    <w:rsid w:val="00301B45"/>
    <w:rsid w:val="003036E8"/>
    <w:rsid w:val="00305CDC"/>
    <w:rsid w:val="00311C5A"/>
    <w:rsid w:val="003213C0"/>
    <w:rsid w:val="00341A9B"/>
    <w:rsid w:val="003460BA"/>
    <w:rsid w:val="003518D7"/>
    <w:rsid w:val="00351B37"/>
    <w:rsid w:val="0035220E"/>
    <w:rsid w:val="00355DE9"/>
    <w:rsid w:val="00364CA6"/>
    <w:rsid w:val="00365A6F"/>
    <w:rsid w:val="00372B56"/>
    <w:rsid w:val="00373096"/>
    <w:rsid w:val="00373445"/>
    <w:rsid w:val="00381DAE"/>
    <w:rsid w:val="00381E6C"/>
    <w:rsid w:val="003830B2"/>
    <w:rsid w:val="00384ABE"/>
    <w:rsid w:val="003878F5"/>
    <w:rsid w:val="00387E1B"/>
    <w:rsid w:val="0039174F"/>
    <w:rsid w:val="00391978"/>
    <w:rsid w:val="00395037"/>
    <w:rsid w:val="00396CC5"/>
    <w:rsid w:val="003A0B05"/>
    <w:rsid w:val="003A271A"/>
    <w:rsid w:val="003A5397"/>
    <w:rsid w:val="003A55E4"/>
    <w:rsid w:val="003A75D9"/>
    <w:rsid w:val="003B4AEF"/>
    <w:rsid w:val="003C03C1"/>
    <w:rsid w:val="003C25F2"/>
    <w:rsid w:val="003C4901"/>
    <w:rsid w:val="003C68E7"/>
    <w:rsid w:val="003C6FDD"/>
    <w:rsid w:val="003C7414"/>
    <w:rsid w:val="003C75BA"/>
    <w:rsid w:val="003D24DF"/>
    <w:rsid w:val="003D369F"/>
    <w:rsid w:val="003D6F6E"/>
    <w:rsid w:val="003E244A"/>
    <w:rsid w:val="003E4AA8"/>
    <w:rsid w:val="003E508C"/>
    <w:rsid w:val="003E5713"/>
    <w:rsid w:val="003E7454"/>
    <w:rsid w:val="003F0AA7"/>
    <w:rsid w:val="003F262F"/>
    <w:rsid w:val="003F32AE"/>
    <w:rsid w:val="003F3E9C"/>
    <w:rsid w:val="003F7617"/>
    <w:rsid w:val="00406B5E"/>
    <w:rsid w:val="00410CEB"/>
    <w:rsid w:val="004135B2"/>
    <w:rsid w:val="004139C4"/>
    <w:rsid w:val="004155E6"/>
    <w:rsid w:val="0041658F"/>
    <w:rsid w:val="00420A16"/>
    <w:rsid w:val="00421AAD"/>
    <w:rsid w:val="00421DC2"/>
    <w:rsid w:val="0042227E"/>
    <w:rsid w:val="00422BE0"/>
    <w:rsid w:val="0042338E"/>
    <w:rsid w:val="00424043"/>
    <w:rsid w:val="00425151"/>
    <w:rsid w:val="00427393"/>
    <w:rsid w:val="0043235D"/>
    <w:rsid w:val="00451C79"/>
    <w:rsid w:val="00452B3F"/>
    <w:rsid w:val="0045583C"/>
    <w:rsid w:val="004561CF"/>
    <w:rsid w:val="00460B86"/>
    <w:rsid w:val="00462FBA"/>
    <w:rsid w:val="00465434"/>
    <w:rsid w:val="004734F6"/>
    <w:rsid w:val="00474D69"/>
    <w:rsid w:val="00475F9B"/>
    <w:rsid w:val="0047768E"/>
    <w:rsid w:val="00484D2A"/>
    <w:rsid w:val="00484E91"/>
    <w:rsid w:val="00487D07"/>
    <w:rsid w:val="00490620"/>
    <w:rsid w:val="0049189E"/>
    <w:rsid w:val="00492095"/>
    <w:rsid w:val="0049658B"/>
    <w:rsid w:val="004A058F"/>
    <w:rsid w:val="004A3A70"/>
    <w:rsid w:val="004A52E9"/>
    <w:rsid w:val="004B4470"/>
    <w:rsid w:val="004B631E"/>
    <w:rsid w:val="004B71F8"/>
    <w:rsid w:val="004B7E01"/>
    <w:rsid w:val="004C05AF"/>
    <w:rsid w:val="004C11C7"/>
    <w:rsid w:val="004C782D"/>
    <w:rsid w:val="004D342C"/>
    <w:rsid w:val="004D3BFD"/>
    <w:rsid w:val="004D59DD"/>
    <w:rsid w:val="004D7ADB"/>
    <w:rsid w:val="004E399C"/>
    <w:rsid w:val="004E5964"/>
    <w:rsid w:val="004F181E"/>
    <w:rsid w:val="004F36E7"/>
    <w:rsid w:val="004F53BC"/>
    <w:rsid w:val="004F7F42"/>
    <w:rsid w:val="005034FB"/>
    <w:rsid w:val="00507AD6"/>
    <w:rsid w:val="00510108"/>
    <w:rsid w:val="00510FCF"/>
    <w:rsid w:val="00511B3F"/>
    <w:rsid w:val="00512C47"/>
    <w:rsid w:val="00515F38"/>
    <w:rsid w:val="005169C1"/>
    <w:rsid w:val="005268D9"/>
    <w:rsid w:val="00537884"/>
    <w:rsid w:val="00542840"/>
    <w:rsid w:val="00542ECF"/>
    <w:rsid w:val="00545F11"/>
    <w:rsid w:val="00551E70"/>
    <w:rsid w:val="00553724"/>
    <w:rsid w:val="0055622A"/>
    <w:rsid w:val="005624AB"/>
    <w:rsid w:val="005667D0"/>
    <w:rsid w:val="00572F6E"/>
    <w:rsid w:val="00573790"/>
    <w:rsid w:val="00576BDE"/>
    <w:rsid w:val="00580218"/>
    <w:rsid w:val="00585346"/>
    <w:rsid w:val="005855E4"/>
    <w:rsid w:val="005862CB"/>
    <w:rsid w:val="00592FD8"/>
    <w:rsid w:val="00594510"/>
    <w:rsid w:val="005A242E"/>
    <w:rsid w:val="005A6AB1"/>
    <w:rsid w:val="005A74F1"/>
    <w:rsid w:val="005B0438"/>
    <w:rsid w:val="005B543D"/>
    <w:rsid w:val="005B5481"/>
    <w:rsid w:val="005C10DB"/>
    <w:rsid w:val="005C1172"/>
    <w:rsid w:val="005C1361"/>
    <w:rsid w:val="005C3492"/>
    <w:rsid w:val="005D1218"/>
    <w:rsid w:val="005D790F"/>
    <w:rsid w:val="005E1528"/>
    <w:rsid w:val="005E6393"/>
    <w:rsid w:val="005F3087"/>
    <w:rsid w:val="005F3C8D"/>
    <w:rsid w:val="005F3E3D"/>
    <w:rsid w:val="005F5A00"/>
    <w:rsid w:val="00600969"/>
    <w:rsid w:val="0060414B"/>
    <w:rsid w:val="00604D5D"/>
    <w:rsid w:val="00605867"/>
    <w:rsid w:val="006116BD"/>
    <w:rsid w:val="0061508F"/>
    <w:rsid w:val="006162E7"/>
    <w:rsid w:val="00626231"/>
    <w:rsid w:val="0063065C"/>
    <w:rsid w:val="006325C4"/>
    <w:rsid w:val="00640194"/>
    <w:rsid w:val="00646F33"/>
    <w:rsid w:val="00652DAC"/>
    <w:rsid w:val="00654EF2"/>
    <w:rsid w:val="00656F30"/>
    <w:rsid w:val="00657FAB"/>
    <w:rsid w:val="00666E23"/>
    <w:rsid w:val="006675EC"/>
    <w:rsid w:val="006723A2"/>
    <w:rsid w:val="0067266C"/>
    <w:rsid w:val="00673CC4"/>
    <w:rsid w:val="00681824"/>
    <w:rsid w:val="0068389A"/>
    <w:rsid w:val="00696A86"/>
    <w:rsid w:val="006976A9"/>
    <w:rsid w:val="006A3EA6"/>
    <w:rsid w:val="006B19EE"/>
    <w:rsid w:val="006D160A"/>
    <w:rsid w:val="006E1FC8"/>
    <w:rsid w:val="006E2B43"/>
    <w:rsid w:val="006E36E4"/>
    <w:rsid w:val="006E4187"/>
    <w:rsid w:val="006E6670"/>
    <w:rsid w:val="006E706C"/>
    <w:rsid w:val="006F288F"/>
    <w:rsid w:val="006F4800"/>
    <w:rsid w:val="006F7396"/>
    <w:rsid w:val="007116FD"/>
    <w:rsid w:val="00711AEA"/>
    <w:rsid w:val="00713128"/>
    <w:rsid w:val="00713DE8"/>
    <w:rsid w:val="00717F00"/>
    <w:rsid w:val="007274DE"/>
    <w:rsid w:val="0073065D"/>
    <w:rsid w:val="007312B3"/>
    <w:rsid w:val="00731D52"/>
    <w:rsid w:val="007333CB"/>
    <w:rsid w:val="007363F1"/>
    <w:rsid w:val="00737B32"/>
    <w:rsid w:val="00741D26"/>
    <w:rsid w:val="00742E62"/>
    <w:rsid w:val="00747111"/>
    <w:rsid w:val="007475D7"/>
    <w:rsid w:val="00750F65"/>
    <w:rsid w:val="00753603"/>
    <w:rsid w:val="007542DE"/>
    <w:rsid w:val="00754884"/>
    <w:rsid w:val="00756E37"/>
    <w:rsid w:val="00761274"/>
    <w:rsid w:val="007613B4"/>
    <w:rsid w:val="00762F59"/>
    <w:rsid w:val="0076366B"/>
    <w:rsid w:val="00771473"/>
    <w:rsid w:val="0077223D"/>
    <w:rsid w:val="00772ACC"/>
    <w:rsid w:val="00775F26"/>
    <w:rsid w:val="00782404"/>
    <w:rsid w:val="00783B98"/>
    <w:rsid w:val="00783D94"/>
    <w:rsid w:val="00786A1B"/>
    <w:rsid w:val="00786D3B"/>
    <w:rsid w:val="007973BC"/>
    <w:rsid w:val="007A1632"/>
    <w:rsid w:val="007B0BFE"/>
    <w:rsid w:val="007B1A09"/>
    <w:rsid w:val="007B2F55"/>
    <w:rsid w:val="007B6D39"/>
    <w:rsid w:val="007C047A"/>
    <w:rsid w:val="007C1062"/>
    <w:rsid w:val="007C7F1D"/>
    <w:rsid w:val="007D3149"/>
    <w:rsid w:val="007D67A5"/>
    <w:rsid w:val="007D6857"/>
    <w:rsid w:val="007E33CF"/>
    <w:rsid w:val="007E38FD"/>
    <w:rsid w:val="007F0993"/>
    <w:rsid w:val="007F147A"/>
    <w:rsid w:val="007F5475"/>
    <w:rsid w:val="007F55A2"/>
    <w:rsid w:val="0080516E"/>
    <w:rsid w:val="00810A89"/>
    <w:rsid w:val="00814B5D"/>
    <w:rsid w:val="00815845"/>
    <w:rsid w:val="00816651"/>
    <w:rsid w:val="00816CE7"/>
    <w:rsid w:val="00825074"/>
    <w:rsid w:val="00825CBF"/>
    <w:rsid w:val="00826EE2"/>
    <w:rsid w:val="0083117E"/>
    <w:rsid w:val="0083291D"/>
    <w:rsid w:val="00833BFC"/>
    <w:rsid w:val="00835118"/>
    <w:rsid w:val="00835B69"/>
    <w:rsid w:val="0083654D"/>
    <w:rsid w:val="00836871"/>
    <w:rsid w:val="00837ABE"/>
    <w:rsid w:val="00843F3B"/>
    <w:rsid w:val="00844C50"/>
    <w:rsid w:val="0084538B"/>
    <w:rsid w:val="00846C3E"/>
    <w:rsid w:val="008517CE"/>
    <w:rsid w:val="00853D0C"/>
    <w:rsid w:val="00860B34"/>
    <w:rsid w:val="00874FF5"/>
    <w:rsid w:val="00877AA5"/>
    <w:rsid w:val="00885492"/>
    <w:rsid w:val="008864E5"/>
    <w:rsid w:val="0088701C"/>
    <w:rsid w:val="00887323"/>
    <w:rsid w:val="0089024E"/>
    <w:rsid w:val="00893042"/>
    <w:rsid w:val="00895455"/>
    <w:rsid w:val="00896EDD"/>
    <w:rsid w:val="0089778D"/>
    <w:rsid w:val="008A236B"/>
    <w:rsid w:val="008A3DEB"/>
    <w:rsid w:val="008A6A19"/>
    <w:rsid w:val="008A750F"/>
    <w:rsid w:val="008A7B6A"/>
    <w:rsid w:val="008B117D"/>
    <w:rsid w:val="008B5F4F"/>
    <w:rsid w:val="008B789D"/>
    <w:rsid w:val="008C0FA5"/>
    <w:rsid w:val="008C2A92"/>
    <w:rsid w:val="008C7CAD"/>
    <w:rsid w:val="008D1E60"/>
    <w:rsid w:val="008D23F6"/>
    <w:rsid w:val="008D25AC"/>
    <w:rsid w:val="008D395F"/>
    <w:rsid w:val="008E7004"/>
    <w:rsid w:val="008F0F24"/>
    <w:rsid w:val="008F12D3"/>
    <w:rsid w:val="008F3ACA"/>
    <w:rsid w:val="008F3CAD"/>
    <w:rsid w:val="008F49D4"/>
    <w:rsid w:val="008F4A14"/>
    <w:rsid w:val="008F7943"/>
    <w:rsid w:val="00900071"/>
    <w:rsid w:val="009006A1"/>
    <w:rsid w:val="009018F4"/>
    <w:rsid w:val="00903DAA"/>
    <w:rsid w:val="00904702"/>
    <w:rsid w:val="00904F1A"/>
    <w:rsid w:val="00905752"/>
    <w:rsid w:val="009111EF"/>
    <w:rsid w:val="009254D8"/>
    <w:rsid w:val="00927D63"/>
    <w:rsid w:val="0093292E"/>
    <w:rsid w:val="00932A67"/>
    <w:rsid w:val="009356B5"/>
    <w:rsid w:val="00935F50"/>
    <w:rsid w:val="009376C5"/>
    <w:rsid w:val="00943045"/>
    <w:rsid w:val="0094481E"/>
    <w:rsid w:val="009477E1"/>
    <w:rsid w:val="00952456"/>
    <w:rsid w:val="00953C25"/>
    <w:rsid w:val="009631EC"/>
    <w:rsid w:val="0096424E"/>
    <w:rsid w:val="00970CF4"/>
    <w:rsid w:val="00971EB8"/>
    <w:rsid w:val="00974ECE"/>
    <w:rsid w:val="00983C15"/>
    <w:rsid w:val="0098621E"/>
    <w:rsid w:val="00986C05"/>
    <w:rsid w:val="009926CB"/>
    <w:rsid w:val="0099397D"/>
    <w:rsid w:val="009A0AA8"/>
    <w:rsid w:val="009A1D70"/>
    <w:rsid w:val="009A6952"/>
    <w:rsid w:val="009A6C37"/>
    <w:rsid w:val="009A778B"/>
    <w:rsid w:val="009B450B"/>
    <w:rsid w:val="009C243D"/>
    <w:rsid w:val="009D780B"/>
    <w:rsid w:val="009E1E00"/>
    <w:rsid w:val="009E1F36"/>
    <w:rsid w:val="009E3ED0"/>
    <w:rsid w:val="009E5A68"/>
    <w:rsid w:val="009E641D"/>
    <w:rsid w:val="009E67C7"/>
    <w:rsid w:val="009E7192"/>
    <w:rsid w:val="009F0690"/>
    <w:rsid w:val="009F11E6"/>
    <w:rsid w:val="009F389C"/>
    <w:rsid w:val="009F45EA"/>
    <w:rsid w:val="009F4600"/>
    <w:rsid w:val="009F4C87"/>
    <w:rsid w:val="009F5176"/>
    <w:rsid w:val="009F6F2F"/>
    <w:rsid w:val="009F757A"/>
    <w:rsid w:val="00A009A4"/>
    <w:rsid w:val="00A04C2A"/>
    <w:rsid w:val="00A127EC"/>
    <w:rsid w:val="00A14BD2"/>
    <w:rsid w:val="00A165F9"/>
    <w:rsid w:val="00A30BF3"/>
    <w:rsid w:val="00A320AE"/>
    <w:rsid w:val="00A340CC"/>
    <w:rsid w:val="00A35F56"/>
    <w:rsid w:val="00A370BC"/>
    <w:rsid w:val="00A4177A"/>
    <w:rsid w:val="00A41F93"/>
    <w:rsid w:val="00A439E2"/>
    <w:rsid w:val="00A44190"/>
    <w:rsid w:val="00A44B20"/>
    <w:rsid w:val="00A511D8"/>
    <w:rsid w:val="00A570EC"/>
    <w:rsid w:val="00A57364"/>
    <w:rsid w:val="00A60E5A"/>
    <w:rsid w:val="00A61F2E"/>
    <w:rsid w:val="00A64352"/>
    <w:rsid w:val="00A70724"/>
    <w:rsid w:val="00A72611"/>
    <w:rsid w:val="00A743EA"/>
    <w:rsid w:val="00A749BD"/>
    <w:rsid w:val="00A761B7"/>
    <w:rsid w:val="00A76535"/>
    <w:rsid w:val="00A76906"/>
    <w:rsid w:val="00A7723F"/>
    <w:rsid w:val="00A85F90"/>
    <w:rsid w:val="00A92B87"/>
    <w:rsid w:val="00A948AE"/>
    <w:rsid w:val="00A97076"/>
    <w:rsid w:val="00A9742A"/>
    <w:rsid w:val="00A9781A"/>
    <w:rsid w:val="00AA52C1"/>
    <w:rsid w:val="00AA601D"/>
    <w:rsid w:val="00AA6DEE"/>
    <w:rsid w:val="00AA746F"/>
    <w:rsid w:val="00AA7E07"/>
    <w:rsid w:val="00AB68BE"/>
    <w:rsid w:val="00AB7117"/>
    <w:rsid w:val="00AC05A1"/>
    <w:rsid w:val="00AC1B2F"/>
    <w:rsid w:val="00AD7BA0"/>
    <w:rsid w:val="00AE105D"/>
    <w:rsid w:val="00AE2351"/>
    <w:rsid w:val="00AE2B24"/>
    <w:rsid w:val="00AE2F91"/>
    <w:rsid w:val="00AE67A4"/>
    <w:rsid w:val="00AE6AFE"/>
    <w:rsid w:val="00AE6FBC"/>
    <w:rsid w:val="00AE78A7"/>
    <w:rsid w:val="00AF586D"/>
    <w:rsid w:val="00B00656"/>
    <w:rsid w:val="00B00A82"/>
    <w:rsid w:val="00B03161"/>
    <w:rsid w:val="00B040F1"/>
    <w:rsid w:val="00B07337"/>
    <w:rsid w:val="00B11B9F"/>
    <w:rsid w:val="00B13EC9"/>
    <w:rsid w:val="00B2358A"/>
    <w:rsid w:val="00B26B88"/>
    <w:rsid w:val="00B274C6"/>
    <w:rsid w:val="00B2796C"/>
    <w:rsid w:val="00B32309"/>
    <w:rsid w:val="00B32665"/>
    <w:rsid w:val="00B41C31"/>
    <w:rsid w:val="00B45080"/>
    <w:rsid w:val="00B45A57"/>
    <w:rsid w:val="00B513DB"/>
    <w:rsid w:val="00B51C94"/>
    <w:rsid w:val="00B52D22"/>
    <w:rsid w:val="00B602EB"/>
    <w:rsid w:val="00B60558"/>
    <w:rsid w:val="00B61943"/>
    <w:rsid w:val="00B6426D"/>
    <w:rsid w:val="00B673E6"/>
    <w:rsid w:val="00B704B1"/>
    <w:rsid w:val="00B75C55"/>
    <w:rsid w:val="00B76258"/>
    <w:rsid w:val="00B76CB7"/>
    <w:rsid w:val="00B76F74"/>
    <w:rsid w:val="00B8305B"/>
    <w:rsid w:val="00B834E4"/>
    <w:rsid w:val="00B867A3"/>
    <w:rsid w:val="00B87091"/>
    <w:rsid w:val="00B87379"/>
    <w:rsid w:val="00B903EE"/>
    <w:rsid w:val="00B9143B"/>
    <w:rsid w:val="00B96ECF"/>
    <w:rsid w:val="00BB2378"/>
    <w:rsid w:val="00BB464D"/>
    <w:rsid w:val="00BB468C"/>
    <w:rsid w:val="00BC0248"/>
    <w:rsid w:val="00BC5D96"/>
    <w:rsid w:val="00BC7D1E"/>
    <w:rsid w:val="00BD2D1D"/>
    <w:rsid w:val="00BD7DD5"/>
    <w:rsid w:val="00BE0730"/>
    <w:rsid w:val="00BE278F"/>
    <w:rsid w:val="00BE4B54"/>
    <w:rsid w:val="00BE6409"/>
    <w:rsid w:val="00BE6E94"/>
    <w:rsid w:val="00BF1B34"/>
    <w:rsid w:val="00BF2B61"/>
    <w:rsid w:val="00BF31DA"/>
    <w:rsid w:val="00BF3A75"/>
    <w:rsid w:val="00BF5CC0"/>
    <w:rsid w:val="00BF623A"/>
    <w:rsid w:val="00BF6480"/>
    <w:rsid w:val="00BF7E12"/>
    <w:rsid w:val="00C004BC"/>
    <w:rsid w:val="00C021FB"/>
    <w:rsid w:val="00C0232C"/>
    <w:rsid w:val="00C0370F"/>
    <w:rsid w:val="00C046A1"/>
    <w:rsid w:val="00C050A0"/>
    <w:rsid w:val="00C1076A"/>
    <w:rsid w:val="00C127AF"/>
    <w:rsid w:val="00C132D9"/>
    <w:rsid w:val="00C2159D"/>
    <w:rsid w:val="00C260CA"/>
    <w:rsid w:val="00C27272"/>
    <w:rsid w:val="00C30829"/>
    <w:rsid w:val="00C3132B"/>
    <w:rsid w:val="00C33583"/>
    <w:rsid w:val="00C35D9E"/>
    <w:rsid w:val="00C35DD3"/>
    <w:rsid w:val="00C4196C"/>
    <w:rsid w:val="00C47F4B"/>
    <w:rsid w:val="00C51941"/>
    <w:rsid w:val="00C51DD7"/>
    <w:rsid w:val="00C52F06"/>
    <w:rsid w:val="00C544D8"/>
    <w:rsid w:val="00C55539"/>
    <w:rsid w:val="00C55BC0"/>
    <w:rsid w:val="00C56102"/>
    <w:rsid w:val="00C570CD"/>
    <w:rsid w:val="00C571EA"/>
    <w:rsid w:val="00C61B5B"/>
    <w:rsid w:val="00C61E8F"/>
    <w:rsid w:val="00C630CA"/>
    <w:rsid w:val="00C66BA0"/>
    <w:rsid w:val="00C66CDB"/>
    <w:rsid w:val="00C72E0B"/>
    <w:rsid w:val="00C73525"/>
    <w:rsid w:val="00C74499"/>
    <w:rsid w:val="00C74EA1"/>
    <w:rsid w:val="00C83033"/>
    <w:rsid w:val="00C8543D"/>
    <w:rsid w:val="00C90F50"/>
    <w:rsid w:val="00C91B50"/>
    <w:rsid w:val="00C94BC4"/>
    <w:rsid w:val="00C952BE"/>
    <w:rsid w:val="00C97834"/>
    <w:rsid w:val="00CA2173"/>
    <w:rsid w:val="00CA62CF"/>
    <w:rsid w:val="00CA6EBD"/>
    <w:rsid w:val="00CB08D7"/>
    <w:rsid w:val="00CB0ED5"/>
    <w:rsid w:val="00CB2691"/>
    <w:rsid w:val="00CB43F9"/>
    <w:rsid w:val="00CB47FE"/>
    <w:rsid w:val="00CB4FFB"/>
    <w:rsid w:val="00CC67D4"/>
    <w:rsid w:val="00CC7207"/>
    <w:rsid w:val="00CD2892"/>
    <w:rsid w:val="00CD310A"/>
    <w:rsid w:val="00CD3215"/>
    <w:rsid w:val="00CD5992"/>
    <w:rsid w:val="00CE0A98"/>
    <w:rsid w:val="00CE3255"/>
    <w:rsid w:val="00CE35A0"/>
    <w:rsid w:val="00CE4516"/>
    <w:rsid w:val="00CE655A"/>
    <w:rsid w:val="00CF03C9"/>
    <w:rsid w:val="00CF13B4"/>
    <w:rsid w:val="00CF6EDF"/>
    <w:rsid w:val="00D03319"/>
    <w:rsid w:val="00D05E6F"/>
    <w:rsid w:val="00D11547"/>
    <w:rsid w:val="00D1396B"/>
    <w:rsid w:val="00D20BE0"/>
    <w:rsid w:val="00D22945"/>
    <w:rsid w:val="00D27822"/>
    <w:rsid w:val="00D3195A"/>
    <w:rsid w:val="00D31B82"/>
    <w:rsid w:val="00D405E6"/>
    <w:rsid w:val="00D41498"/>
    <w:rsid w:val="00D44DEF"/>
    <w:rsid w:val="00D46A9A"/>
    <w:rsid w:val="00D50913"/>
    <w:rsid w:val="00D50D3A"/>
    <w:rsid w:val="00D52810"/>
    <w:rsid w:val="00D5501D"/>
    <w:rsid w:val="00D6345B"/>
    <w:rsid w:val="00D63BF1"/>
    <w:rsid w:val="00D70063"/>
    <w:rsid w:val="00D74169"/>
    <w:rsid w:val="00D779AF"/>
    <w:rsid w:val="00D81AAE"/>
    <w:rsid w:val="00D81FB5"/>
    <w:rsid w:val="00D91E56"/>
    <w:rsid w:val="00D9344B"/>
    <w:rsid w:val="00DA4294"/>
    <w:rsid w:val="00DB3B0C"/>
    <w:rsid w:val="00DB5A9F"/>
    <w:rsid w:val="00DB6641"/>
    <w:rsid w:val="00DB79B5"/>
    <w:rsid w:val="00DD04F7"/>
    <w:rsid w:val="00DD3BD4"/>
    <w:rsid w:val="00DD5D15"/>
    <w:rsid w:val="00DE174E"/>
    <w:rsid w:val="00DE1B48"/>
    <w:rsid w:val="00DE51DA"/>
    <w:rsid w:val="00DE5B9C"/>
    <w:rsid w:val="00DF0EA0"/>
    <w:rsid w:val="00DF184E"/>
    <w:rsid w:val="00DF1B5A"/>
    <w:rsid w:val="00DF2E04"/>
    <w:rsid w:val="00E05C78"/>
    <w:rsid w:val="00E14890"/>
    <w:rsid w:val="00E16198"/>
    <w:rsid w:val="00E21A1F"/>
    <w:rsid w:val="00E26307"/>
    <w:rsid w:val="00E26856"/>
    <w:rsid w:val="00E30C79"/>
    <w:rsid w:val="00E31F42"/>
    <w:rsid w:val="00E342EE"/>
    <w:rsid w:val="00E3728E"/>
    <w:rsid w:val="00E435D5"/>
    <w:rsid w:val="00E445C5"/>
    <w:rsid w:val="00E54261"/>
    <w:rsid w:val="00E562D3"/>
    <w:rsid w:val="00E56719"/>
    <w:rsid w:val="00E578F9"/>
    <w:rsid w:val="00E624A3"/>
    <w:rsid w:val="00E6257F"/>
    <w:rsid w:val="00E71B01"/>
    <w:rsid w:val="00E77EB1"/>
    <w:rsid w:val="00E80964"/>
    <w:rsid w:val="00E81D88"/>
    <w:rsid w:val="00E84710"/>
    <w:rsid w:val="00E90B2A"/>
    <w:rsid w:val="00E91287"/>
    <w:rsid w:val="00E925C0"/>
    <w:rsid w:val="00E95DDB"/>
    <w:rsid w:val="00E97574"/>
    <w:rsid w:val="00EA25A2"/>
    <w:rsid w:val="00EA329C"/>
    <w:rsid w:val="00EA4A44"/>
    <w:rsid w:val="00EA6847"/>
    <w:rsid w:val="00EB22BE"/>
    <w:rsid w:val="00EB2AC7"/>
    <w:rsid w:val="00EB4E5B"/>
    <w:rsid w:val="00EB7B83"/>
    <w:rsid w:val="00EC1301"/>
    <w:rsid w:val="00EC7F67"/>
    <w:rsid w:val="00ED425E"/>
    <w:rsid w:val="00ED51FD"/>
    <w:rsid w:val="00ED7307"/>
    <w:rsid w:val="00ED751A"/>
    <w:rsid w:val="00EE086E"/>
    <w:rsid w:val="00EE0B64"/>
    <w:rsid w:val="00EF05A3"/>
    <w:rsid w:val="00EF245A"/>
    <w:rsid w:val="00EF3B70"/>
    <w:rsid w:val="00EF5BE4"/>
    <w:rsid w:val="00EF6E76"/>
    <w:rsid w:val="00F00762"/>
    <w:rsid w:val="00F00ED2"/>
    <w:rsid w:val="00F02BE1"/>
    <w:rsid w:val="00F05CC8"/>
    <w:rsid w:val="00F0729C"/>
    <w:rsid w:val="00F11899"/>
    <w:rsid w:val="00F1494A"/>
    <w:rsid w:val="00F20347"/>
    <w:rsid w:val="00F25047"/>
    <w:rsid w:val="00F30CB9"/>
    <w:rsid w:val="00F30E31"/>
    <w:rsid w:val="00F3281E"/>
    <w:rsid w:val="00F33244"/>
    <w:rsid w:val="00F4009B"/>
    <w:rsid w:val="00F40D9D"/>
    <w:rsid w:val="00F41DBF"/>
    <w:rsid w:val="00F421B8"/>
    <w:rsid w:val="00F466A7"/>
    <w:rsid w:val="00F47202"/>
    <w:rsid w:val="00F47DC1"/>
    <w:rsid w:val="00F51FD2"/>
    <w:rsid w:val="00F5423C"/>
    <w:rsid w:val="00F542D6"/>
    <w:rsid w:val="00F56C2A"/>
    <w:rsid w:val="00F64537"/>
    <w:rsid w:val="00F64D05"/>
    <w:rsid w:val="00F77DAE"/>
    <w:rsid w:val="00F80345"/>
    <w:rsid w:val="00F846E9"/>
    <w:rsid w:val="00F85AD8"/>
    <w:rsid w:val="00F94A58"/>
    <w:rsid w:val="00F96549"/>
    <w:rsid w:val="00F97E0F"/>
    <w:rsid w:val="00FA15EF"/>
    <w:rsid w:val="00FA1868"/>
    <w:rsid w:val="00FA2507"/>
    <w:rsid w:val="00FA4AE3"/>
    <w:rsid w:val="00FA59C4"/>
    <w:rsid w:val="00FB3E99"/>
    <w:rsid w:val="00FC1945"/>
    <w:rsid w:val="00FC2848"/>
    <w:rsid w:val="00FC3967"/>
    <w:rsid w:val="00FC5478"/>
    <w:rsid w:val="00FD58FE"/>
    <w:rsid w:val="00FD7C9C"/>
    <w:rsid w:val="00FE22A7"/>
    <w:rsid w:val="00FE285E"/>
    <w:rsid w:val="00FE4BD7"/>
    <w:rsid w:val="00FE58C8"/>
    <w:rsid w:val="00FF0A8E"/>
    <w:rsid w:val="00FF58CE"/>
    <w:rsid w:val="00FF6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27FD4"/>
  <w15:docId w15:val="{071A8FC5-16CD-460D-93F9-73681D7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E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DE5B9C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DE5B9C"/>
    <w:pPr>
      <w:ind w:left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60558"/>
    <w:pPr>
      <w:ind w:left="720"/>
    </w:pPr>
  </w:style>
  <w:style w:type="character" w:customStyle="1" w:styleId="apple-converted-space">
    <w:name w:val="apple-converted-space"/>
    <w:rsid w:val="00836871"/>
  </w:style>
  <w:style w:type="character" w:styleId="Hyperlink">
    <w:name w:val="Hyperlink"/>
    <w:uiPriority w:val="99"/>
    <w:unhideWhenUsed/>
    <w:rsid w:val="00836871"/>
    <w:rPr>
      <w:color w:val="0000FF"/>
      <w:u w:val="single"/>
    </w:rPr>
  </w:style>
  <w:style w:type="character" w:customStyle="1" w:styleId="aqj">
    <w:name w:val="aqj"/>
    <w:basedOn w:val="DefaultParagraphFont"/>
    <w:rsid w:val="00927D63"/>
  </w:style>
  <w:style w:type="character" w:customStyle="1" w:styleId="Heading1Char">
    <w:name w:val="Heading 1 Char"/>
    <w:link w:val="Heading1"/>
    <w:uiPriority w:val="9"/>
    <w:rsid w:val="005C10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4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D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D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D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6E66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6175568190xmsonormal">
    <w:name w:val="yiv6175568190x_msonormal"/>
    <w:basedOn w:val="Normal"/>
    <w:rsid w:val="00BF5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">
    <w:name w:val="Body"/>
    <w:rsid w:val="00893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xxmsolistparagraph">
    <w:name w:val="x_x_msolistparagraph"/>
    <w:basedOn w:val="Normal"/>
    <w:rsid w:val="001A1894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C6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1E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E8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AE02-344C-4D7E-81ED-5854F73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McQuitty</dc:creator>
  <cp:lastModifiedBy>Ilene Grossman</cp:lastModifiedBy>
  <cp:revision>5</cp:revision>
  <cp:lastPrinted>2022-03-25T22:24:00Z</cp:lastPrinted>
  <dcterms:created xsi:type="dcterms:W3CDTF">2022-10-20T20:54:00Z</dcterms:created>
  <dcterms:modified xsi:type="dcterms:W3CDTF">2022-10-20T23:19:00Z</dcterms:modified>
</cp:coreProperties>
</file>